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0" w:type="dxa"/>
        <w:jc w:val="center"/>
        <w:tblLook w:val="01E0" w:firstRow="1" w:lastRow="1" w:firstColumn="1" w:lastColumn="1" w:noHBand="0" w:noVBand="0"/>
      </w:tblPr>
      <w:tblGrid>
        <w:gridCol w:w="5511"/>
        <w:gridCol w:w="4819"/>
      </w:tblGrid>
      <w:tr w:rsidR="00970474" w:rsidRPr="00CA7FF2" w:rsidTr="004C7688">
        <w:trPr>
          <w:trHeight w:val="1266"/>
          <w:jc w:val="center"/>
        </w:trPr>
        <w:tc>
          <w:tcPr>
            <w:tcW w:w="5511" w:type="dxa"/>
          </w:tcPr>
          <w:p w:rsidR="00970474" w:rsidRPr="00CA7FF2" w:rsidRDefault="00970474" w:rsidP="00E6106E">
            <w:pPr>
              <w:widowControl w:val="0"/>
              <w:jc w:val="center"/>
            </w:pPr>
            <w:bookmarkStart w:id="0" w:name="_Hlk202947318"/>
            <w:r w:rsidRPr="00CA7FF2">
              <w:t>BAN CHẤP HÀNH TRUNG ƯƠNG</w:t>
            </w:r>
          </w:p>
          <w:p w:rsidR="00970474" w:rsidRPr="00CA7FF2" w:rsidRDefault="00970474" w:rsidP="00E6106E">
            <w:pPr>
              <w:widowControl w:val="0"/>
              <w:jc w:val="center"/>
              <w:rPr>
                <w:b/>
              </w:rPr>
            </w:pPr>
            <w:r w:rsidRPr="00CA7FF2">
              <w:rPr>
                <w:b/>
              </w:rPr>
              <w:t>HỌC VIỆN CHÍNH TRỊ QUỐC GIA</w:t>
            </w:r>
          </w:p>
          <w:p w:rsidR="00970474" w:rsidRPr="00CA7FF2" w:rsidRDefault="00970474" w:rsidP="00E6106E">
            <w:pPr>
              <w:widowControl w:val="0"/>
              <w:jc w:val="center"/>
              <w:rPr>
                <w:b/>
              </w:rPr>
            </w:pPr>
            <w:r w:rsidRPr="00CA7FF2">
              <w:rPr>
                <w:b/>
              </w:rPr>
              <w:t>HỒ CHÍ MINH</w:t>
            </w:r>
          </w:p>
          <w:p w:rsidR="00970474" w:rsidRPr="00CA7FF2" w:rsidRDefault="00970474" w:rsidP="00E6106E">
            <w:pPr>
              <w:widowControl w:val="0"/>
              <w:jc w:val="center"/>
            </w:pPr>
            <w:r w:rsidRPr="00CA7FF2">
              <w:t>*</w:t>
            </w:r>
          </w:p>
        </w:tc>
        <w:tc>
          <w:tcPr>
            <w:tcW w:w="4819" w:type="dxa"/>
          </w:tcPr>
          <w:p w:rsidR="00970474" w:rsidRPr="00CA7FF2" w:rsidRDefault="000F3812" w:rsidP="00E6106E">
            <w:pPr>
              <w:widowControl w:val="0"/>
              <w:jc w:val="center"/>
              <w:rPr>
                <w:b/>
              </w:rPr>
            </w:pPr>
            <w:r w:rsidRPr="0007656A">
              <w:rPr>
                <w:noProof/>
                <w:sz w:val="30"/>
                <w:szCs w:val="30"/>
              </w:rPr>
              <mc:AlternateContent>
                <mc:Choice Requires="wps">
                  <w:drawing>
                    <wp:anchor distT="0" distB="0" distL="114300" distR="114300" simplePos="0" relativeHeight="251657728" behindDoc="0" locked="0" layoutInCell="1" allowOverlap="1">
                      <wp:simplePos x="0" y="0"/>
                      <wp:positionH relativeFrom="column">
                        <wp:posOffset>147320</wp:posOffset>
                      </wp:positionH>
                      <wp:positionV relativeFrom="paragraph">
                        <wp:posOffset>233680</wp:posOffset>
                      </wp:positionV>
                      <wp:extent cx="2622550" cy="0"/>
                      <wp:effectExtent l="8890" t="10795" r="6985" b="8255"/>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4E854" id="Straight Connector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18.4pt" to="218.1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"/>
                  </w:pict>
                </mc:Fallback>
              </mc:AlternateContent>
            </w:r>
            <w:r w:rsidR="00970474" w:rsidRPr="0007656A">
              <w:rPr>
                <w:b/>
                <w:sz w:val="30"/>
                <w:szCs w:val="30"/>
              </w:rPr>
              <w:t>ĐẢNG CỘNG SẢN VIỆT NAM</w:t>
            </w:r>
          </w:p>
        </w:tc>
      </w:tr>
    </w:tbl>
    <w:p w:rsidR="00970474" w:rsidRPr="00CA7FF2" w:rsidRDefault="00970474" w:rsidP="00E6106E">
      <w:pPr>
        <w:widowControl w:val="0"/>
        <w:jc w:val="both"/>
        <w:rPr>
          <w:b/>
        </w:rPr>
      </w:pPr>
    </w:p>
    <w:p w:rsidR="00970474" w:rsidRPr="00CA7FF2" w:rsidRDefault="00970474" w:rsidP="00E6106E">
      <w:pPr>
        <w:widowControl w:val="0"/>
        <w:jc w:val="center"/>
        <w:rPr>
          <w:b/>
        </w:rPr>
      </w:pPr>
      <w:r w:rsidRPr="0007656A">
        <w:rPr>
          <w:b/>
          <w:sz w:val="30"/>
          <w:szCs w:val="30"/>
        </w:rPr>
        <w:t>QUY CHẾ</w:t>
      </w:r>
    </w:p>
    <w:p w:rsidR="00970474" w:rsidRPr="00CA7FF2" w:rsidRDefault="00056540" w:rsidP="00E6106E">
      <w:pPr>
        <w:widowControl w:val="0"/>
        <w:jc w:val="center"/>
        <w:rPr>
          <w:b/>
        </w:rPr>
      </w:pPr>
      <w:r w:rsidRPr="00CA7FF2">
        <w:rPr>
          <w:b/>
        </w:rPr>
        <w:t>Giảng vi</w:t>
      </w:r>
      <w:r w:rsidR="00AE7418" w:rsidRPr="00CA7FF2">
        <w:rPr>
          <w:b/>
        </w:rPr>
        <w:t>ên</w:t>
      </w:r>
      <w:r w:rsidR="00280853" w:rsidRPr="00CA7FF2">
        <w:rPr>
          <w:b/>
          <w:lang w:val="vi-VN"/>
        </w:rPr>
        <w:t xml:space="preserve"> </w:t>
      </w:r>
      <w:r w:rsidR="00C27A27" w:rsidRPr="00CA7FF2">
        <w:rPr>
          <w:b/>
        </w:rPr>
        <w:t>trường chính trị</w:t>
      </w:r>
    </w:p>
    <w:p w:rsidR="00970474" w:rsidRPr="00CA7FF2" w:rsidRDefault="00970474" w:rsidP="00E6106E">
      <w:pPr>
        <w:widowControl w:val="0"/>
        <w:jc w:val="center"/>
        <w:rPr>
          <w:i/>
        </w:rPr>
      </w:pPr>
      <w:r w:rsidRPr="00CA7FF2">
        <w:rPr>
          <w:i/>
        </w:rPr>
        <w:t>(Ban hành kè</w:t>
      </w:r>
      <w:r w:rsidR="006E4F55" w:rsidRPr="00CA7FF2">
        <w:rPr>
          <w:i/>
        </w:rPr>
        <w:t xml:space="preserve">m theo Quyết định số </w:t>
      </w:r>
      <w:r w:rsidR="00E156B5">
        <w:rPr>
          <w:i/>
        </w:rPr>
        <w:t>988</w:t>
      </w:r>
      <w:r w:rsidR="006E4F55" w:rsidRPr="00CA7FF2">
        <w:rPr>
          <w:i/>
        </w:rPr>
        <w:t xml:space="preserve">-QĐ/HVCTQG ngày </w:t>
      </w:r>
      <w:r w:rsidR="00E156B5">
        <w:rPr>
          <w:i/>
        </w:rPr>
        <w:t>20</w:t>
      </w:r>
      <w:r w:rsidR="00C27A27" w:rsidRPr="00CA7FF2">
        <w:rPr>
          <w:i/>
          <w:lang w:val="vi-VN"/>
        </w:rPr>
        <w:t xml:space="preserve"> </w:t>
      </w:r>
      <w:r w:rsidR="00F46981" w:rsidRPr="00CA7FF2">
        <w:rPr>
          <w:i/>
        </w:rPr>
        <w:t xml:space="preserve">tháng </w:t>
      </w:r>
      <w:r w:rsidR="00E156B5">
        <w:rPr>
          <w:i/>
        </w:rPr>
        <w:t>3</w:t>
      </w:r>
      <w:r w:rsidR="00F46981" w:rsidRPr="00CA7FF2">
        <w:rPr>
          <w:i/>
        </w:rPr>
        <w:t xml:space="preserve"> năm </w:t>
      </w:r>
      <w:r w:rsidR="00C27A27" w:rsidRPr="00CA7FF2">
        <w:rPr>
          <w:i/>
        </w:rPr>
        <w:t>202</w:t>
      </w:r>
      <w:r w:rsidR="00F46981" w:rsidRPr="00CA7FF2">
        <w:rPr>
          <w:i/>
        </w:rPr>
        <w:t>6</w:t>
      </w:r>
    </w:p>
    <w:p w:rsidR="00970474" w:rsidRPr="00CA7FF2" w:rsidRDefault="00970474" w:rsidP="00E6106E">
      <w:pPr>
        <w:widowControl w:val="0"/>
        <w:jc w:val="center"/>
        <w:rPr>
          <w:i/>
          <w:lang w:val="vi-VN"/>
        </w:rPr>
      </w:pPr>
      <w:r w:rsidRPr="00CA7FF2">
        <w:rPr>
          <w:i/>
        </w:rPr>
        <w:t>của Giám đốc Học viện Chính trị quốc gia Hồ Chí Minh)</w:t>
      </w:r>
    </w:p>
    <w:p w:rsidR="00970474" w:rsidRPr="00CA7FF2" w:rsidRDefault="003B6F31" w:rsidP="00E6106E">
      <w:pPr>
        <w:widowControl w:val="0"/>
        <w:jc w:val="center"/>
      </w:pPr>
      <w:r w:rsidRPr="00CA7FF2">
        <w:t>-----</w:t>
      </w:r>
    </w:p>
    <w:bookmarkEnd w:id="0"/>
    <w:p w:rsidR="00D65134" w:rsidRPr="00CA7FF2" w:rsidRDefault="00D65134" w:rsidP="00E6106E">
      <w:pPr>
        <w:widowControl w:val="0"/>
        <w:jc w:val="both"/>
        <w:rPr>
          <w:b/>
        </w:rPr>
      </w:pPr>
    </w:p>
    <w:p w:rsidR="00F5177E" w:rsidRPr="00CA7FF2" w:rsidRDefault="00F5177E" w:rsidP="00E6106E">
      <w:pPr>
        <w:jc w:val="center"/>
        <w:rPr>
          <w:b/>
          <w:bCs/>
        </w:rPr>
      </w:pPr>
      <w:r w:rsidRPr="00CA7FF2">
        <w:rPr>
          <w:b/>
          <w:bCs/>
        </w:rPr>
        <w:t>Chương I</w:t>
      </w:r>
    </w:p>
    <w:p w:rsidR="00F5177E" w:rsidRPr="00CA7FF2" w:rsidRDefault="00F5177E" w:rsidP="00E6106E">
      <w:pPr>
        <w:jc w:val="center"/>
      </w:pPr>
      <w:r w:rsidRPr="00CA7FF2">
        <w:rPr>
          <w:b/>
          <w:bCs/>
        </w:rPr>
        <w:t>NHỮNG QUY ĐỊNH CHUNG</w:t>
      </w:r>
    </w:p>
    <w:p w:rsidR="00F5177E" w:rsidRPr="00CA7FF2" w:rsidRDefault="00F5177E" w:rsidP="00E6106E">
      <w:pPr>
        <w:widowControl w:val="0"/>
        <w:ind w:firstLine="720"/>
        <w:jc w:val="both"/>
      </w:pPr>
      <w:r w:rsidRPr="00CA7FF2">
        <w:rPr>
          <w:b/>
          <w:bCs/>
        </w:rPr>
        <w:t>Điều 1. Phạm vi điều chỉnh và đối tượng áp dụng</w:t>
      </w:r>
    </w:p>
    <w:p w:rsidR="00F5177E" w:rsidRPr="00CA7FF2" w:rsidRDefault="00F5177E" w:rsidP="00E6106E">
      <w:pPr>
        <w:widowControl w:val="0"/>
        <w:ind w:firstLine="720"/>
        <w:jc w:val="both"/>
      </w:pPr>
      <w:r w:rsidRPr="00CA7FF2">
        <w:t>1. Quy chế này quy định tiêu chuẩn, nhiệm vụ và các hoạt động của giảng viên trường chính trị, bao gồm: giảng dạy, nghiên cứu khoa học, thao giảng, dự giờ, nghiên cứu thực tế; chế độ thỉnh giảng trong trường chính trị</w:t>
      </w:r>
      <w:r w:rsidR="00321F38" w:rsidRPr="00CA7FF2">
        <w:t>.</w:t>
      </w:r>
    </w:p>
    <w:p w:rsidR="002F5E42" w:rsidRPr="00CA7FF2" w:rsidRDefault="002F5E42" w:rsidP="00E6106E">
      <w:pPr>
        <w:widowControl w:val="0"/>
        <w:ind w:firstLine="720"/>
        <w:jc w:val="both"/>
      </w:pPr>
      <w:r w:rsidRPr="00CA7FF2">
        <w:t>2. Quy chế này áp dụng đối với giảng viên, giảng viên kiêm nhiệm và giảng viên thỉnh giảng của trường chính trị.</w:t>
      </w:r>
    </w:p>
    <w:p w:rsidR="002F5E42" w:rsidRPr="00CA7FF2" w:rsidRDefault="002F5E42" w:rsidP="00E6106E">
      <w:pPr>
        <w:widowControl w:val="0"/>
        <w:autoSpaceDE w:val="0"/>
        <w:autoSpaceDN w:val="0"/>
        <w:adjustRightInd w:val="0"/>
        <w:ind w:firstLine="720"/>
      </w:pPr>
      <w:r w:rsidRPr="00CA7FF2">
        <w:rPr>
          <w:b/>
          <w:bCs/>
        </w:rPr>
        <w:t>Điều 2. Các chức danh giảng viên</w:t>
      </w:r>
    </w:p>
    <w:p w:rsidR="002F5E42" w:rsidRPr="00CA7FF2" w:rsidRDefault="002F5E42" w:rsidP="00E6106E">
      <w:pPr>
        <w:widowControl w:val="0"/>
        <w:autoSpaceDE w:val="0"/>
        <w:autoSpaceDN w:val="0"/>
        <w:adjustRightInd w:val="0"/>
        <w:ind w:firstLine="720"/>
      </w:pPr>
      <w:r w:rsidRPr="00CA7FF2">
        <w:t>Hệ thống chức danh giảng viên trường chính trị gồm có:</w:t>
      </w:r>
    </w:p>
    <w:p w:rsidR="002F5E42" w:rsidRPr="00CA7FF2" w:rsidRDefault="002F5E42" w:rsidP="00E6106E">
      <w:pPr>
        <w:widowControl w:val="0"/>
        <w:autoSpaceDE w:val="0"/>
        <w:autoSpaceDN w:val="0"/>
        <w:adjustRightInd w:val="0"/>
        <w:ind w:firstLine="720"/>
      </w:pPr>
      <w:r w:rsidRPr="00CA7FF2">
        <w:t>1. Giảng viên cao cấp.</w:t>
      </w:r>
    </w:p>
    <w:p w:rsidR="002F5E42" w:rsidRPr="00CA7FF2" w:rsidRDefault="002F5E42" w:rsidP="00E6106E">
      <w:pPr>
        <w:widowControl w:val="0"/>
        <w:autoSpaceDE w:val="0"/>
        <w:autoSpaceDN w:val="0"/>
        <w:adjustRightInd w:val="0"/>
        <w:ind w:firstLine="720"/>
      </w:pPr>
      <w:r w:rsidRPr="00CA7FF2">
        <w:t xml:space="preserve">2. Giảng viên chính. </w:t>
      </w:r>
    </w:p>
    <w:p w:rsidR="002F5E42" w:rsidRPr="00CA7FF2" w:rsidRDefault="002F5E42" w:rsidP="00E6106E">
      <w:pPr>
        <w:widowControl w:val="0"/>
        <w:autoSpaceDE w:val="0"/>
        <w:autoSpaceDN w:val="0"/>
        <w:adjustRightInd w:val="0"/>
        <w:ind w:firstLine="720"/>
      </w:pPr>
      <w:r w:rsidRPr="00CA7FF2">
        <w:t>3. Giảng viên.</w:t>
      </w:r>
    </w:p>
    <w:p w:rsidR="00F5177E" w:rsidRPr="00CA7FF2" w:rsidRDefault="00F5177E" w:rsidP="00E6106E">
      <w:pPr>
        <w:widowControl w:val="0"/>
        <w:ind w:firstLine="720"/>
      </w:pPr>
      <w:r w:rsidRPr="00CA7FF2">
        <w:rPr>
          <w:b/>
          <w:bCs/>
        </w:rPr>
        <w:t>Điều 3. Giảng viên kiêm nhiệm và thỉnh giảng</w:t>
      </w:r>
    </w:p>
    <w:p w:rsidR="00F5177E" w:rsidRPr="00CA7FF2" w:rsidRDefault="00F5177E" w:rsidP="00E6106E">
      <w:pPr>
        <w:widowControl w:val="0"/>
        <w:ind w:firstLine="720"/>
        <w:jc w:val="both"/>
      </w:pPr>
      <w:r w:rsidRPr="00CA7FF2">
        <w:t>1. Giảng viên kiêm nhiệm</w:t>
      </w:r>
    </w:p>
    <w:p w:rsidR="00F5177E" w:rsidRPr="00C06D05" w:rsidRDefault="00F5177E" w:rsidP="00E6106E">
      <w:pPr>
        <w:widowControl w:val="0"/>
        <w:ind w:firstLine="720"/>
        <w:jc w:val="both"/>
      </w:pPr>
      <w:r w:rsidRPr="00C06D05">
        <w:t>Giảng viên kiêm nhiệm là người giữ</w:t>
      </w:r>
      <w:r w:rsidRPr="00C06D05">
        <w:rPr>
          <w:lang w:val="vi-VN"/>
        </w:rPr>
        <w:t xml:space="preserve"> chức danh</w:t>
      </w:r>
      <w:r w:rsidRPr="00C06D05">
        <w:t xml:space="preserve"> giảng viên thuộc biên chế của trường, giữ chức vụ lãnh đạo, quản lý hoặc viên chức tham mưu ở các đơn vị chức năng của trường.</w:t>
      </w:r>
    </w:p>
    <w:p w:rsidR="00F5177E" w:rsidRPr="00CA7FF2" w:rsidRDefault="00F5177E" w:rsidP="00E6106E">
      <w:pPr>
        <w:widowControl w:val="0"/>
        <w:autoSpaceDE w:val="0"/>
        <w:autoSpaceDN w:val="0"/>
        <w:adjustRightInd w:val="0"/>
        <w:ind w:firstLine="720"/>
        <w:jc w:val="both"/>
      </w:pPr>
      <w:r w:rsidRPr="00CA7FF2">
        <w:t>2. Giảng viên thỉnh giảng</w:t>
      </w:r>
    </w:p>
    <w:p w:rsidR="002F5E42" w:rsidRPr="00CA7FF2" w:rsidRDefault="002F5E42" w:rsidP="00E6106E">
      <w:pPr>
        <w:widowControl w:val="0"/>
        <w:ind w:firstLine="720"/>
        <w:jc w:val="both"/>
      </w:pPr>
      <w:r w:rsidRPr="00CA7FF2">
        <w:t>Giảng viên thỉnh giảng là người không thuộc biên chế của trường hoặc</w:t>
      </w:r>
      <w:r w:rsidRPr="00CA7FF2">
        <w:rPr>
          <w:lang w:val="vi-VN"/>
        </w:rPr>
        <w:t xml:space="preserve"> thuộc biên chế </w:t>
      </w:r>
      <w:r w:rsidRPr="00CA7FF2">
        <w:t>của trường nhưng không giữ</w:t>
      </w:r>
      <w:r w:rsidRPr="00CA7FF2">
        <w:rPr>
          <w:lang w:val="vi-VN"/>
        </w:rPr>
        <w:t xml:space="preserve"> chức danh giảng viên</w:t>
      </w:r>
      <w:r w:rsidRPr="00CA7FF2">
        <w:t>,</w:t>
      </w:r>
      <w:r w:rsidRPr="00CA7FF2">
        <w:rPr>
          <w:lang w:val="vi-VN"/>
        </w:rPr>
        <w:t xml:space="preserve"> </w:t>
      </w:r>
      <w:r w:rsidRPr="00CA7FF2">
        <w:t>được trường mời tham gia giảng dạy, hướng dẫn và chấm khóa luận tốt nghiệp.</w:t>
      </w:r>
    </w:p>
    <w:p w:rsidR="007867FF" w:rsidRPr="00BF6307" w:rsidRDefault="007867FF" w:rsidP="00E6106E">
      <w:pPr>
        <w:widowControl w:val="0"/>
        <w:jc w:val="center"/>
        <w:rPr>
          <w:bCs/>
          <w:sz w:val="20"/>
          <w:szCs w:val="20"/>
        </w:rPr>
      </w:pPr>
    </w:p>
    <w:p w:rsidR="002F5E42" w:rsidRPr="00CA7FF2" w:rsidRDefault="002F5E42" w:rsidP="00E6106E">
      <w:pPr>
        <w:widowControl w:val="0"/>
        <w:jc w:val="center"/>
        <w:rPr>
          <w:b/>
        </w:rPr>
      </w:pPr>
      <w:r w:rsidRPr="00CA7FF2">
        <w:rPr>
          <w:b/>
        </w:rPr>
        <w:t>Chương II</w:t>
      </w:r>
    </w:p>
    <w:p w:rsidR="002F5E42" w:rsidRPr="00CA7FF2" w:rsidRDefault="002F5E42" w:rsidP="00E6106E">
      <w:pPr>
        <w:widowControl w:val="0"/>
        <w:jc w:val="center"/>
        <w:rPr>
          <w:b/>
        </w:rPr>
      </w:pPr>
      <w:r w:rsidRPr="00CA7FF2">
        <w:rPr>
          <w:b/>
        </w:rPr>
        <w:t>TIÊU CHUẨN, NHIỆM VỤ</w:t>
      </w:r>
    </w:p>
    <w:p w:rsidR="002F5E42" w:rsidRPr="00CA7FF2" w:rsidRDefault="002F5E42" w:rsidP="00E6106E">
      <w:pPr>
        <w:widowControl w:val="0"/>
        <w:jc w:val="center"/>
        <w:rPr>
          <w:b/>
        </w:rPr>
      </w:pPr>
      <w:r w:rsidRPr="00CA7FF2">
        <w:rPr>
          <w:b/>
        </w:rPr>
        <w:t>Mục 1</w:t>
      </w:r>
    </w:p>
    <w:p w:rsidR="005663D5" w:rsidRPr="005663D5" w:rsidRDefault="005663D5" w:rsidP="00E6106E">
      <w:pPr>
        <w:widowControl w:val="0"/>
        <w:jc w:val="center"/>
        <w:rPr>
          <w:b/>
        </w:rPr>
      </w:pPr>
      <w:r w:rsidRPr="005663D5">
        <w:rPr>
          <w:b/>
        </w:rPr>
        <w:t>TIÊU CHUẨN, NHIỆM VỤ CỦA GIẢNG VIÊN</w:t>
      </w:r>
    </w:p>
    <w:p w:rsidR="002F5E42" w:rsidRPr="00CA7FF2" w:rsidRDefault="002F5E42" w:rsidP="00E6106E">
      <w:pPr>
        <w:widowControl w:val="0"/>
        <w:ind w:firstLine="720"/>
        <w:jc w:val="both"/>
        <w:rPr>
          <w:b/>
        </w:rPr>
      </w:pPr>
      <w:r w:rsidRPr="00CA7FF2">
        <w:rPr>
          <w:b/>
        </w:rPr>
        <w:t xml:space="preserve">Điều 4. Tiêu chuẩn chung </w:t>
      </w:r>
    </w:p>
    <w:p w:rsidR="002F5E42" w:rsidRPr="00C06D05" w:rsidRDefault="002F5E42" w:rsidP="00E6106E">
      <w:pPr>
        <w:widowControl w:val="0"/>
        <w:ind w:firstLine="720"/>
        <w:jc w:val="both"/>
        <w:rPr>
          <w:spacing w:val="-6"/>
        </w:rPr>
      </w:pPr>
      <w:r w:rsidRPr="00C06D05">
        <w:rPr>
          <w:spacing w:val="-6"/>
        </w:rPr>
        <w:t>1. Có tinh thần yêu nước, tuyệt đối trung thành với Đảng, Tổ quốc; kiên định và vận dụng sáng tạo chủ nghĩa Mác-</w:t>
      </w:r>
      <w:r w:rsidR="00483A57" w:rsidRPr="00C06D05">
        <w:rPr>
          <w:spacing w:val="-6"/>
        </w:rPr>
        <w:t>L</w:t>
      </w:r>
      <w:r w:rsidRPr="00C06D05">
        <w:rPr>
          <w:spacing w:val="-6"/>
        </w:rPr>
        <w:t>ênin, tư tưởng Hồ Chí Minh; kiên định mục tiêu độc lập</w:t>
      </w:r>
      <w:r w:rsidRPr="00C06D05">
        <w:rPr>
          <w:b/>
          <w:spacing w:val="-6"/>
        </w:rPr>
        <w:t xml:space="preserve"> </w:t>
      </w:r>
      <w:r w:rsidRPr="00C06D05">
        <w:rPr>
          <w:spacing w:val="-6"/>
        </w:rPr>
        <w:t xml:space="preserve">dân tộc và chủ nghĩa xã hội; kiên định đường lối của Đảng; kiên quyết, kiên trì bảo vệ nền tảng tư tưởng của </w:t>
      </w:r>
      <w:r w:rsidR="00483A57" w:rsidRPr="00C06D05">
        <w:rPr>
          <w:spacing w:val="-6"/>
        </w:rPr>
        <w:t>Đ</w:t>
      </w:r>
      <w:r w:rsidRPr="00C06D05">
        <w:rPr>
          <w:spacing w:val="-6"/>
        </w:rPr>
        <w:t>ảng, đấu tranh phản bác các quan điểm sai trái thù địch; thực hiện nghiêm chủ trương, đường lối của Đảng, chính sách, pháp luật của Nhà nước.</w:t>
      </w:r>
    </w:p>
    <w:p w:rsidR="002F5E42" w:rsidRPr="00CA7FF2" w:rsidRDefault="002F5E42" w:rsidP="00E6106E">
      <w:pPr>
        <w:widowControl w:val="0"/>
        <w:ind w:firstLine="720"/>
        <w:jc w:val="both"/>
      </w:pPr>
      <w:r w:rsidRPr="00CA7FF2">
        <w:t xml:space="preserve">2. Có phẩm chất đạo đức trong sáng, trung thực, khiêm tốn, giản dị, lối sống </w:t>
      </w:r>
      <w:r w:rsidRPr="00CA7FF2">
        <w:lastRenderedPageBreak/>
        <w:t>lành mạnh; có tinh thần đoàn kết, cộng tác, thực hiện nghiêm kỷ luật, kỷ cương; có trách nhiệm tham gia kiến tạo văn hóa trường Đảng, tâm huyết, trách nhiệm.</w:t>
      </w:r>
    </w:p>
    <w:p w:rsidR="002F5E42" w:rsidRPr="00CA7FF2" w:rsidRDefault="002F5E42" w:rsidP="00E6106E">
      <w:pPr>
        <w:widowControl w:val="0"/>
        <w:ind w:firstLine="720"/>
        <w:jc w:val="both"/>
        <w:rPr>
          <w:lang w:val="vi-VN"/>
        </w:rPr>
      </w:pPr>
      <w:r w:rsidRPr="00CA7FF2">
        <w:t>3. Có trình độ đại học trở lên về khoa học chính trị, khoa học hành chính hoặc khoa học xã hội và nhân văn (</w:t>
      </w:r>
      <w:r w:rsidR="00337D0A">
        <w:t>P</w:t>
      </w:r>
      <w:r w:rsidRPr="00CA7FF2">
        <w:t>hụ lục</w:t>
      </w:r>
      <w:r w:rsidRPr="00CA7FF2">
        <w:rPr>
          <w:lang w:val="vi-VN"/>
        </w:rPr>
        <w:t xml:space="preserve"> </w:t>
      </w:r>
      <w:r w:rsidRPr="00CA7FF2">
        <w:t xml:space="preserve">số </w:t>
      </w:r>
      <w:r w:rsidRPr="00CA7FF2">
        <w:rPr>
          <w:lang w:val="vi-VN"/>
        </w:rPr>
        <w:t>1</w:t>
      </w:r>
      <w:r w:rsidRPr="00CA7FF2">
        <w:t>)</w:t>
      </w:r>
      <w:r w:rsidRPr="00CA7FF2">
        <w:rPr>
          <w:lang w:val="vi-VN"/>
        </w:rPr>
        <w:t>.</w:t>
      </w:r>
    </w:p>
    <w:p w:rsidR="002F5E42" w:rsidRPr="00CA7FF2" w:rsidRDefault="002F5E42" w:rsidP="00E6106E">
      <w:pPr>
        <w:widowControl w:val="0"/>
        <w:ind w:firstLine="720"/>
        <w:jc w:val="both"/>
      </w:pPr>
      <w:r w:rsidRPr="00CA7FF2">
        <w:t xml:space="preserve">4. Có trình độ lý luận chính trị theo quy định; </w:t>
      </w:r>
    </w:p>
    <w:p w:rsidR="002F5E42" w:rsidRPr="00CA7FF2" w:rsidRDefault="002F5E42" w:rsidP="00E6106E">
      <w:pPr>
        <w:widowControl w:val="0"/>
        <w:ind w:firstLine="720"/>
        <w:jc w:val="both"/>
      </w:pPr>
      <w:r w:rsidRPr="00CA7FF2">
        <w:t>5. Có năng lực giảng dạy và nghiên cứu khoa học. Có năng lực đổi mới sáng tạo, chuyển đổi số.</w:t>
      </w:r>
    </w:p>
    <w:p w:rsidR="002F5E42" w:rsidRPr="00CA7FF2" w:rsidRDefault="002F5E42" w:rsidP="00E6106E">
      <w:pPr>
        <w:widowControl w:val="0"/>
        <w:ind w:firstLine="720"/>
        <w:jc w:val="both"/>
      </w:pPr>
      <w:r w:rsidRPr="00CA7FF2">
        <w:t>6. Có đủ sức khỏe hoàn thành nhiệm vụ.</w:t>
      </w:r>
    </w:p>
    <w:p w:rsidR="002F5E42" w:rsidRPr="00CA7FF2" w:rsidRDefault="002F5E42" w:rsidP="00E6106E">
      <w:pPr>
        <w:widowControl w:val="0"/>
        <w:ind w:firstLine="720"/>
        <w:jc w:val="both"/>
      </w:pPr>
      <w:r w:rsidRPr="00CA7FF2">
        <w:t xml:space="preserve">7. Lý lịch bản thân rõ ràng, </w:t>
      </w:r>
      <w:r w:rsidRPr="00CA7FF2">
        <w:rPr>
          <w:lang w:val="vi-VN"/>
        </w:rPr>
        <w:t>đáp ứng yêu cầu về tiêu chuẩn chính trị</w:t>
      </w:r>
      <w:r w:rsidRPr="00CA7FF2">
        <w:t>.</w:t>
      </w:r>
    </w:p>
    <w:p w:rsidR="002F5E42" w:rsidRPr="00CA7FF2" w:rsidRDefault="002F5E42" w:rsidP="00E6106E">
      <w:pPr>
        <w:widowControl w:val="0"/>
        <w:ind w:firstLine="720"/>
        <w:jc w:val="both"/>
      </w:pPr>
      <w:r w:rsidRPr="00CA7FF2">
        <w:rPr>
          <w:b/>
          <w:bCs/>
        </w:rPr>
        <w:t>Điều 5. Tiêu chuẩn cụ thể</w:t>
      </w:r>
    </w:p>
    <w:p w:rsidR="002F5E42" w:rsidRPr="00CA7FF2" w:rsidRDefault="002F5E42" w:rsidP="00E6106E">
      <w:pPr>
        <w:widowControl w:val="0"/>
        <w:ind w:firstLine="720"/>
        <w:jc w:val="both"/>
      </w:pPr>
      <w:r w:rsidRPr="00CA7FF2">
        <w:t>1. Giảng viên</w:t>
      </w:r>
    </w:p>
    <w:p w:rsidR="002F5E42" w:rsidRPr="00CA7FF2" w:rsidRDefault="002F5E42" w:rsidP="00E6106E">
      <w:pPr>
        <w:widowControl w:val="0"/>
        <w:ind w:firstLine="720"/>
        <w:jc w:val="both"/>
      </w:pPr>
      <w:r w:rsidRPr="00CA7FF2">
        <w:t xml:space="preserve">a) Là đảng viên Đảng Cộng sản Việt Nam. </w:t>
      </w:r>
    </w:p>
    <w:p w:rsidR="002F5E42" w:rsidRPr="00CA7FF2" w:rsidRDefault="002F5E42" w:rsidP="00E6106E">
      <w:pPr>
        <w:widowControl w:val="0"/>
        <w:ind w:firstLine="720"/>
        <w:jc w:val="both"/>
      </w:pPr>
      <w:r w:rsidRPr="00CA7FF2">
        <w:t xml:space="preserve">b) Có bằng tốt nghiệp Trung cấp Lý luận chính trị hoặc Trung cấp Lý luận chính trị - hành chính trở lên hoặc có giấy xác nhận tương đương trình độ Cao cấp Lý luận chính trị của cơ quan có thẩm quyền (được cấp trước ngày 09/7/2021). </w:t>
      </w:r>
    </w:p>
    <w:p w:rsidR="002F5E42" w:rsidRPr="00BF6307" w:rsidRDefault="002F5E42" w:rsidP="00E6106E">
      <w:pPr>
        <w:widowControl w:val="0"/>
        <w:ind w:firstLine="720"/>
        <w:jc w:val="both"/>
      </w:pPr>
      <w:r w:rsidRPr="00BF6307">
        <w:t>c) Có bằng tốt nghiệp đại học xếp loại khá trở lên phù hợp với chuyên môn giảng dạy.</w:t>
      </w:r>
    </w:p>
    <w:p w:rsidR="002F5E42" w:rsidRPr="00CA7FF2" w:rsidRDefault="002F5E42" w:rsidP="00E6106E">
      <w:pPr>
        <w:widowControl w:val="0"/>
        <w:ind w:firstLine="720"/>
        <w:jc w:val="both"/>
      </w:pPr>
      <w:r w:rsidRPr="00CA7FF2">
        <w:t>d) Có chứng chỉ nghiệp vụ sư phạm hoặc phương pháp giảng dạy tích cực hoặc có bằng tốt nghiệp ngành đào tạo giáo viên.</w:t>
      </w:r>
    </w:p>
    <w:p w:rsidR="002F5E42" w:rsidRPr="00CA7FF2" w:rsidRDefault="002F5E42" w:rsidP="00E6106E">
      <w:pPr>
        <w:widowControl w:val="0"/>
        <w:ind w:firstLine="720"/>
        <w:jc w:val="both"/>
      </w:pPr>
      <w:r w:rsidRPr="00CA7FF2">
        <w:t>đ) Có chứng chỉ bồi dưỡng theo tiêu chuẩn chức danh nghề nghiệp giảng viên đại học hoặc chức danh nghề nghiệp giảng viên các hạng.</w:t>
      </w:r>
    </w:p>
    <w:p w:rsidR="002F5E42" w:rsidRPr="004A16FD" w:rsidRDefault="002F5E42" w:rsidP="00E6106E">
      <w:pPr>
        <w:widowControl w:val="0"/>
        <w:ind w:firstLine="720"/>
        <w:jc w:val="both"/>
        <w:rPr>
          <w:spacing w:val="-10"/>
        </w:rPr>
      </w:pPr>
      <w:r w:rsidRPr="004A16FD">
        <w:rPr>
          <w:spacing w:val="-10"/>
        </w:rPr>
        <w:t>e) Có chứng chỉ bồi dưỡng kiến thức kinh điển Mác-Lênin, tư tưởng Hồ Chí Minh.</w:t>
      </w:r>
    </w:p>
    <w:p w:rsidR="002F5E42" w:rsidRPr="00CA7FF2" w:rsidRDefault="002F5E42" w:rsidP="00E6106E">
      <w:pPr>
        <w:widowControl w:val="0"/>
        <w:ind w:firstLine="720"/>
        <w:jc w:val="both"/>
      </w:pPr>
      <w:r w:rsidRPr="00CA7FF2">
        <w:t xml:space="preserve">g) Có năng lực giảng dạy, nghiên cứu khoa học. </w:t>
      </w:r>
    </w:p>
    <w:p w:rsidR="002F5E42" w:rsidRPr="00BF6307" w:rsidRDefault="002F5E42" w:rsidP="00E6106E">
      <w:pPr>
        <w:widowControl w:val="0"/>
        <w:ind w:firstLine="720"/>
        <w:jc w:val="both"/>
      </w:pPr>
      <w:r w:rsidRPr="00BF6307">
        <w:t xml:space="preserve">h) Các tiêu chuẩn tại điểm a, b, e khoản này chỉ áp dụng đối với giảng viên đã hết thời gian tập sự và chính thức được phân công giảng dạy chương trình </w:t>
      </w:r>
      <w:r w:rsidR="00137280" w:rsidRPr="00BF6307">
        <w:t>T</w:t>
      </w:r>
      <w:r w:rsidRPr="00BF6307">
        <w:t xml:space="preserve">rung cấp </w:t>
      </w:r>
      <w:r w:rsidR="00137280" w:rsidRPr="00BF6307">
        <w:t>L</w:t>
      </w:r>
      <w:r w:rsidRPr="00BF6307">
        <w:t>ý luận chính trị.</w:t>
      </w:r>
    </w:p>
    <w:p w:rsidR="002F5E42" w:rsidRPr="00CA7FF2" w:rsidRDefault="002F5E42" w:rsidP="00E6106E">
      <w:pPr>
        <w:widowControl w:val="0"/>
        <w:ind w:firstLine="720"/>
        <w:jc w:val="both"/>
      </w:pPr>
      <w:r w:rsidRPr="00CA7FF2">
        <w:t>2. Giảng viên chính</w:t>
      </w:r>
    </w:p>
    <w:p w:rsidR="002F5E42" w:rsidRPr="00CA7FF2" w:rsidRDefault="002F5E42" w:rsidP="00E6106E">
      <w:pPr>
        <w:widowControl w:val="0"/>
        <w:ind w:firstLine="720"/>
        <w:jc w:val="both"/>
      </w:pPr>
      <w:r w:rsidRPr="00CA7FF2">
        <w:t xml:space="preserve">a) Đáp ứng các tiêu chuẩn cụ thể của giảng viên được quy định tại điểm a, d, đ, e Khoản </w:t>
      </w:r>
      <w:r w:rsidR="00E17657">
        <w:t>1</w:t>
      </w:r>
      <w:r w:rsidRPr="00CA7FF2">
        <w:t xml:space="preserve"> Điều 5 Quy chế này.</w:t>
      </w:r>
    </w:p>
    <w:p w:rsidR="002F5E42" w:rsidRPr="00CA7FF2" w:rsidRDefault="002F5E42" w:rsidP="00E6106E">
      <w:pPr>
        <w:widowControl w:val="0"/>
        <w:ind w:firstLine="720"/>
        <w:jc w:val="both"/>
      </w:pPr>
      <w:r w:rsidRPr="00CA7FF2">
        <w:t>b) Có bằng tốt nghiệp Cao cấp Lý luận chính trị hoặc Cao cấp Lý luận chính trị - hành chính hoặc giấy xác nhận tương đương trình độ Cao cấp Lý luận chính trị của cơ quan có thẩm quyền (được cấp trước ngày 09/7/2021).</w:t>
      </w:r>
    </w:p>
    <w:p w:rsidR="002F5E42" w:rsidRPr="00CA7FF2" w:rsidRDefault="002F5E42" w:rsidP="00E6106E">
      <w:pPr>
        <w:widowControl w:val="0"/>
        <w:ind w:firstLine="720"/>
        <w:jc w:val="both"/>
      </w:pPr>
      <w:r w:rsidRPr="00CA7FF2">
        <w:t xml:space="preserve">c) Có bằng thạc sĩ trở lên phù hợp với chuyên môn giảng dạy. </w:t>
      </w:r>
    </w:p>
    <w:p w:rsidR="002F5E42" w:rsidRPr="00CA7FF2" w:rsidRDefault="002F5E42" w:rsidP="00E6106E">
      <w:pPr>
        <w:widowControl w:val="0"/>
        <w:ind w:firstLine="720"/>
        <w:jc w:val="both"/>
      </w:pPr>
      <w:r w:rsidRPr="00CA7FF2">
        <w:t>d) Chủ biên hoặc đồng chủ biên sách hoặc tham gia biên soạn sách được sử dụng trong đào tạo, bồi dưỡng.</w:t>
      </w:r>
    </w:p>
    <w:p w:rsidR="002F5E42" w:rsidRPr="00D17142" w:rsidRDefault="00321F38" w:rsidP="00E6106E">
      <w:pPr>
        <w:widowControl w:val="0"/>
        <w:ind w:firstLine="720"/>
        <w:jc w:val="both"/>
      </w:pPr>
      <w:r w:rsidRPr="00D17142">
        <w:t>đ</w:t>
      </w:r>
      <w:r w:rsidR="002F5E42" w:rsidRPr="00D17142">
        <w:t>) Chủ nhiệm đề tài khoa học cấp trường (cấp cơ sở) hoặc cấp cao hơn đã nghiệm thu đạt yêu cầu trở lên; hoặc chủ trì xây dựng đề án cấp trường hoặc cấp cao hơn đã được ban hành.</w:t>
      </w:r>
    </w:p>
    <w:p w:rsidR="002F5E42" w:rsidRPr="00CA7FF2" w:rsidRDefault="00321F38" w:rsidP="00E6106E">
      <w:pPr>
        <w:widowControl w:val="0"/>
        <w:ind w:firstLine="720"/>
        <w:jc w:val="both"/>
      </w:pPr>
      <w:r w:rsidRPr="00CA7FF2">
        <w:t>e</w:t>
      </w:r>
      <w:r w:rsidR="002F5E42" w:rsidRPr="00CA7FF2">
        <w:t>) Có bài báo khoa học được công bố trên tạp chí có mã ISSN hoặc trên tạp chí thuộc danh mục ISI hoặc Scopus; hoặc được in trong sách kỷ yếu hội thảo, tọa đàm khoa học cấp tỉnh trở lên.</w:t>
      </w:r>
    </w:p>
    <w:p w:rsidR="002F5E42" w:rsidRPr="00CA7FF2" w:rsidRDefault="00321F38" w:rsidP="00E6106E">
      <w:pPr>
        <w:widowControl w:val="0"/>
        <w:ind w:firstLine="720"/>
        <w:jc w:val="both"/>
      </w:pPr>
      <w:r w:rsidRPr="00CA7FF2">
        <w:t>g</w:t>
      </w:r>
      <w:r w:rsidR="002F5E42" w:rsidRPr="00CA7FF2">
        <w:t>) Có thời gian giữ chức</w:t>
      </w:r>
      <w:r w:rsidR="002F5E42" w:rsidRPr="00CA7FF2">
        <w:rPr>
          <w:lang w:val="vi-VN"/>
        </w:rPr>
        <w:t xml:space="preserve"> danh</w:t>
      </w:r>
      <w:r w:rsidR="002F5E42" w:rsidRPr="00CA7FF2">
        <w:t xml:space="preserve"> giảng viên hoặc tương đương ít nhất là 9 năm đối với người có bằng thạc sĩ, 6 năm đối với người có bằng tiến sĩ (trong đó thời gian giữ ngạch giảng viên ít nhất đủ 12 tháng).</w:t>
      </w:r>
    </w:p>
    <w:p w:rsidR="002F5E42" w:rsidRPr="00CA7FF2" w:rsidRDefault="00321F38" w:rsidP="00E6106E">
      <w:pPr>
        <w:widowControl w:val="0"/>
        <w:spacing w:line="245" w:lineRule="auto"/>
        <w:ind w:firstLine="720"/>
        <w:jc w:val="both"/>
      </w:pPr>
      <w:r w:rsidRPr="00CA7FF2">
        <w:t>h</w:t>
      </w:r>
      <w:r w:rsidR="002F5E42" w:rsidRPr="00CA7FF2">
        <w:t>) Hoàn thành tốt nhiệm vụ chuyên môn theo quy định.</w:t>
      </w:r>
    </w:p>
    <w:p w:rsidR="002F5E42" w:rsidRPr="00CA7FF2" w:rsidRDefault="002F5E42" w:rsidP="00E6106E">
      <w:pPr>
        <w:widowControl w:val="0"/>
        <w:spacing w:line="245" w:lineRule="auto"/>
        <w:ind w:firstLine="720"/>
        <w:jc w:val="both"/>
      </w:pPr>
      <w:r w:rsidRPr="00CA7FF2">
        <w:lastRenderedPageBreak/>
        <w:t>3. Giảng viên cao cấp</w:t>
      </w:r>
    </w:p>
    <w:p w:rsidR="002F5E42" w:rsidRPr="00CA7FF2" w:rsidRDefault="002F5E42" w:rsidP="00E6106E">
      <w:pPr>
        <w:widowControl w:val="0"/>
        <w:spacing w:line="245" w:lineRule="auto"/>
        <w:ind w:firstLine="720"/>
        <w:jc w:val="both"/>
      </w:pPr>
      <w:r w:rsidRPr="00CA7FF2">
        <w:t xml:space="preserve">a) Đáp ứng các tiêu chuẩn cụ thể của giảng viên được quy định tại các điểm a, </w:t>
      </w:r>
      <w:r w:rsidR="00E148E4">
        <w:t>b</w:t>
      </w:r>
      <w:r w:rsidRPr="00CA7FF2">
        <w:t xml:space="preserve">, </w:t>
      </w:r>
      <w:r w:rsidR="00E148E4">
        <w:t>h</w:t>
      </w:r>
      <w:r w:rsidRPr="00CA7FF2">
        <w:t xml:space="preserve"> Khoản </w:t>
      </w:r>
      <w:r w:rsidR="00E17657">
        <w:t>2</w:t>
      </w:r>
      <w:r w:rsidRPr="00CA7FF2">
        <w:t xml:space="preserve"> Điều 5 Quy chế này.</w:t>
      </w:r>
    </w:p>
    <w:p w:rsidR="002F5E42" w:rsidRPr="00CA7FF2" w:rsidRDefault="002F5E42" w:rsidP="00E6106E">
      <w:pPr>
        <w:widowControl w:val="0"/>
        <w:spacing w:line="245" w:lineRule="auto"/>
        <w:ind w:firstLine="720"/>
        <w:jc w:val="both"/>
      </w:pPr>
      <w:r w:rsidRPr="00CA7FF2">
        <w:t>b) Có bằng tiến sĩ phù hợp với chuyên môn giảng dạy.</w:t>
      </w:r>
    </w:p>
    <w:p w:rsidR="002F5E42" w:rsidRPr="00CA7FF2" w:rsidRDefault="002F5E42" w:rsidP="00E6106E">
      <w:pPr>
        <w:widowControl w:val="0"/>
        <w:spacing w:line="245" w:lineRule="auto"/>
        <w:ind w:firstLine="720"/>
        <w:jc w:val="both"/>
      </w:pPr>
      <w:r w:rsidRPr="00CA7FF2">
        <w:t>c) Chủ biên hoặc đồng chủ biên sách được xuất bản tại các nhà xuất bản sách lý luận chính trị và được sử dụng trong đào tạo, bồi dưỡng.</w:t>
      </w:r>
    </w:p>
    <w:p w:rsidR="002F5E42" w:rsidRPr="004A16FD" w:rsidRDefault="002F5E42" w:rsidP="00E6106E">
      <w:pPr>
        <w:widowControl w:val="0"/>
        <w:spacing w:line="245" w:lineRule="auto"/>
        <w:ind w:firstLine="720"/>
        <w:jc w:val="both"/>
        <w:rPr>
          <w:spacing w:val="-4"/>
        </w:rPr>
      </w:pPr>
      <w:r w:rsidRPr="004A16FD">
        <w:rPr>
          <w:spacing w:val="-4"/>
        </w:rPr>
        <w:t>d) Chủ nhiệm đề tài khoa học cấp tỉnh hoặc cấp cao hơn đã nghiệm thu đạt yêu cầu trở lên; hoặc chủ trì xây dựng đề án cấp tỉnh hoặc cấp cao hơn đã được ban hành.</w:t>
      </w:r>
    </w:p>
    <w:p w:rsidR="002F5E42" w:rsidRPr="00CA7FF2" w:rsidRDefault="002F5E42" w:rsidP="00E6106E">
      <w:pPr>
        <w:widowControl w:val="0"/>
        <w:spacing w:line="245" w:lineRule="auto"/>
        <w:ind w:firstLine="720"/>
        <w:jc w:val="both"/>
      </w:pPr>
      <w:r w:rsidRPr="00CA7FF2">
        <w:t>đ) Có bài báo khoa học được công bố trên tạp chí có mã ISSN được Hội đồng chức danh giáo sư nhà nước tính 1,0 điểm hoặc trên tạp chí thuộc danh mục ISI hoặc Scopus.</w:t>
      </w:r>
    </w:p>
    <w:p w:rsidR="002F5E42" w:rsidRPr="00CA7FF2" w:rsidRDefault="002F5E42" w:rsidP="00E6106E">
      <w:pPr>
        <w:widowControl w:val="0"/>
        <w:spacing w:line="245" w:lineRule="auto"/>
        <w:ind w:firstLine="720"/>
        <w:jc w:val="both"/>
      </w:pPr>
      <w:r w:rsidRPr="00CA7FF2">
        <w:t>e) Có thời gian giữ chức danh giảng viên chính hoặc tương đương ít nhất là 6 năm (trong đó thời gian giữ chức</w:t>
      </w:r>
      <w:r w:rsidRPr="00CA7FF2">
        <w:rPr>
          <w:lang w:val="vi-VN"/>
        </w:rPr>
        <w:t xml:space="preserve"> danh</w:t>
      </w:r>
      <w:r w:rsidRPr="00CA7FF2">
        <w:t xml:space="preserve"> giảng viên chính ít nhất đủ 12 tháng).</w:t>
      </w:r>
    </w:p>
    <w:p w:rsidR="002F5E42" w:rsidRPr="00CA7FF2" w:rsidRDefault="002F5E42" w:rsidP="00E6106E">
      <w:pPr>
        <w:widowControl w:val="0"/>
        <w:spacing w:line="245" w:lineRule="auto"/>
        <w:ind w:firstLine="720"/>
        <w:jc w:val="both"/>
      </w:pPr>
      <w:r w:rsidRPr="00CA7FF2">
        <w:rPr>
          <w:b/>
          <w:bCs/>
        </w:rPr>
        <w:t>Điều 6. Nhiệm vụ chung</w:t>
      </w:r>
    </w:p>
    <w:p w:rsidR="002F5E42" w:rsidRPr="004A16FD" w:rsidRDefault="002F5E42" w:rsidP="00E6106E">
      <w:pPr>
        <w:widowControl w:val="0"/>
        <w:spacing w:line="245" w:lineRule="auto"/>
        <w:ind w:firstLine="720"/>
        <w:jc w:val="both"/>
        <w:rPr>
          <w:spacing w:val="-8"/>
        </w:rPr>
      </w:pPr>
      <w:r w:rsidRPr="004A16FD">
        <w:rPr>
          <w:spacing w:val="-8"/>
        </w:rPr>
        <w:t>1. Giảng dạy đúng mục tiêu, nội dung bài giảng; hoàn thành định mức được giao.</w:t>
      </w:r>
    </w:p>
    <w:p w:rsidR="002F5E42" w:rsidRPr="00CA7FF2" w:rsidRDefault="002F5E42" w:rsidP="00E6106E">
      <w:pPr>
        <w:widowControl w:val="0"/>
        <w:spacing w:line="245" w:lineRule="auto"/>
        <w:ind w:firstLine="720"/>
        <w:jc w:val="both"/>
      </w:pPr>
      <w:r w:rsidRPr="00CA7FF2">
        <w:t xml:space="preserve">2. Nghiên cứu khoa học, tổng kết thực tiễn nhằm nâng cao chất lượng giảng dạy, học </w:t>
      </w:r>
      <w:r w:rsidR="00DD787D">
        <w:t>tập</w:t>
      </w:r>
      <w:r w:rsidR="00DD787D">
        <w:rPr>
          <w:lang w:val="vi-VN"/>
        </w:rPr>
        <w:t>,</w:t>
      </w:r>
      <w:r w:rsidRPr="00CA7FF2">
        <w:t xml:space="preserve"> phát triển lý </w:t>
      </w:r>
      <w:r w:rsidR="00DD787D">
        <w:t>luận</w:t>
      </w:r>
      <w:r w:rsidR="00DD787D">
        <w:rPr>
          <w:lang w:val="vi-VN"/>
        </w:rPr>
        <w:t xml:space="preserve"> và</w:t>
      </w:r>
      <w:r w:rsidRPr="00CA7FF2">
        <w:t xml:space="preserve"> góp phần xây dựng đảng, hệ thống chính trị, phát triển kinh tế, văn hoá - xã hội ở địa phương.</w:t>
      </w:r>
    </w:p>
    <w:p w:rsidR="002F5E42" w:rsidRPr="00CA7FF2" w:rsidRDefault="002F5E42" w:rsidP="00E6106E">
      <w:pPr>
        <w:widowControl w:val="0"/>
        <w:spacing w:line="245" w:lineRule="auto"/>
        <w:ind w:firstLine="720"/>
        <w:jc w:val="both"/>
      </w:pPr>
      <w:r w:rsidRPr="00CA7FF2">
        <w:t>3. Học tập nâng cao bản lĩnh chính trị, rèn luyện đạo đức, lối sống; nắm vững chủ trương, đường lối của Đảng, chính sách, pháp luật của Nhà nước; nâng cao trình độ chuyên môn, kỹ năng sư phạm. Giữ gìn phẩm chất, uy tín, danh dự, nhân phẩm, đạo đức nghề nghiệp; nêu gương trong hành vi ứng xử; bảo đảm liêm chính học thuật. Phát huy phẩm chất, năng lực của người học.</w:t>
      </w:r>
    </w:p>
    <w:p w:rsidR="002F5E42" w:rsidRPr="00CA7FF2" w:rsidRDefault="002F5E42" w:rsidP="00E6106E">
      <w:pPr>
        <w:widowControl w:val="0"/>
        <w:spacing w:line="245" w:lineRule="auto"/>
        <w:ind w:firstLine="720"/>
        <w:jc w:val="both"/>
      </w:pPr>
      <w:r w:rsidRPr="00CA7FF2">
        <w:t>4. Tham gia xây dựng văn hóa trường Đảng</w:t>
      </w:r>
      <w:r w:rsidRPr="00CA7FF2">
        <w:rPr>
          <w:lang w:val="vi-VN"/>
        </w:rPr>
        <w:t xml:space="preserve">, </w:t>
      </w:r>
      <w:r w:rsidRPr="00CA7FF2">
        <w:t>môi trường học tập dân chủ, kỷ cương, nhân văn và sáng tạo.</w:t>
      </w:r>
    </w:p>
    <w:p w:rsidR="002F5E42" w:rsidRPr="00CA7FF2" w:rsidRDefault="002F5E42" w:rsidP="00E6106E">
      <w:pPr>
        <w:widowControl w:val="0"/>
        <w:spacing w:line="245" w:lineRule="auto"/>
        <w:ind w:firstLine="720"/>
        <w:jc w:val="both"/>
      </w:pPr>
      <w:r w:rsidRPr="00CA7FF2">
        <w:t>5. Tham gia các hoạt động khác do cơ quan, tổ chức phân công.</w:t>
      </w:r>
    </w:p>
    <w:p w:rsidR="002F5E42" w:rsidRPr="00CA7FF2" w:rsidRDefault="002F5E42" w:rsidP="00E6106E">
      <w:pPr>
        <w:widowControl w:val="0"/>
        <w:spacing w:line="245" w:lineRule="auto"/>
        <w:ind w:firstLine="720"/>
        <w:jc w:val="both"/>
      </w:pPr>
      <w:r w:rsidRPr="00CA7FF2">
        <w:rPr>
          <w:b/>
          <w:bCs/>
        </w:rPr>
        <w:t xml:space="preserve">Điều 7. Nhiệm vụ cụ thể </w:t>
      </w:r>
    </w:p>
    <w:p w:rsidR="002F5E42" w:rsidRPr="002D0E6D" w:rsidRDefault="002F5E42" w:rsidP="00E6106E">
      <w:pPr>
        <w:widowControl w:val="0"/>
        <w:spacing w:line="245" w:lineRule="auto"/>
        <w:ind w:firstLine="720"/>
        <w:jc w:val="both"/>
        <w:rPr>
          <w:lang w:val="vi-VN"/>
        </w:rPr>
      </w:pPr>
      <w:r w:rsidRPr="002D0E6D">
        <w:t xml:space="preserve">1. </w:t>
      </w:r>
      <w:r w:rsidR="00A90DE8" w:rsidRPr="002D0E6D">
        <w:t xml:space="preserve">Giảng viên </w:t>
      </w:r>
      <w:r w:rsidR="008473E7" w:rsidRPr="002D0E6D">
        <w:t>đang</w:t>
      </w:r>
      <w:r w:rsidR="008473E7" w:rsidRPr="002D0E6D">
        <w:rPr>
          <w:lang w:val="vi-VN"/>
        </w:rPr>
        <w:t xml:space="preserve"> trong thời gian tập sự</w:t>
      </w:r>
    </w:p>
    <w:p w:rsidR="00423388" w:rsidRPr="002D0E6D" w:rsidRDefault="00423388" w:rsidP="00E6106E">
      <w:pPr>
        <w:widowControl w:val="0"/>
        <w:spacing w:line="245" w:lineRule="auto"/>
        <w:ind w:firstLine="720"/>
        <w:jc w:val="both"/>
      </w:pPr>
      <w:r w:rsidRPr="002D0E6D">
        <w:rPr>
          <w:lang w:val="vi-VN"/>
        </w:rPr>
        <w:t xml:space="preserve">Giảng viên mới được tuyển dụng </w:t>
      </w:r>
      <w:r w:rsidR="00074D43" w:rsidRPr="002D0E6D">
        <w:rPr>
          <w:lang w:val="vi-VN"/>
        </w:rPr>
        <w:t>phải</w:t>
      </w:r>
      <w:r w:rsidRPr="002D0E6D">
        <w:rPr>
          <w:lang w:val="vi-VN"/>
        </w:rPr>
        <w:t xml:space="preserve"> thực hiện chế độ tập sự theo quy định</w:t>
      </w:r>
      <w:r w:rsidR="00B61643" w:rsidRPr="002D0E6D">
        <w:rPr>
          <w:lang w:val="vi-VN"/>
        </w:rPr>
        <w:t xml:space="preserve"> của pháp luật </w:t>
      </w:r>
      <w:r w:rsidR="0055363E" w:rsidRPr="002D0E6D">
        <w:rPr>
          <w:lang w:val="vi-VN"/>
        </w:rPr>
        <w:t>về chế độ tập sự đối với viên chức. Nhiệm vụ của giảng viên trong thời gian tập sự như sau:</w:t>
      </w:r>
    </w:p>
    <w:p w:rsidR="002F5E42" w:rsidRPr="002D0E6D" w:rsidRDefault="002F5E42" w:rsidP="00E6106E">
      <w:pPr>
        <w:widowControl w:val="0"/>
        <w:spacing w:line="245" w:lineRule="auto"/>
        <w:ind w:firstLine="720"/>
        <w:jc w:val="both"/>
      </w:pPr>
      <w:r w:rsidRPr="002D0E6D">
        <w:t>a) Học tập, nghiên cứu nội dung chuyên môn do trường đảm nhận.</w:t>
      </w:r>
    </w:p>
    <w:p w:rsidR="002F5E42" w:rsidRPr="00CA7FF2" w:rsidRDefault="002F5E42" w:rsidP="00E6106E">
      <w:pPr>
        <w:widowControl w:val="0"/>
        <w:spacing w:line="245" w:lineRule="auto"/>
        <w:ind w:firstLine="720"/>
        <w:jc w:val="both"/>
      </w:pPr>
      <w:r w:rsidRPr="00CA7FF2">
        <w:t>b) Trợ giảng ít nhất 8 tiết/năm.</w:t>
      </w:r>
    </w:p>
    <w:p w:rsidR="002F5E42" w:rsidRPr="00CA7FF2" w:rsidRDefault="002F5E42" w:rsidP="00E6106E">
      <w:pPr>
        <w:widowControl w:val="0"/>
        <w:spacing w:line="245" w:lineRule="auto"/>
        <w:ind w:firstLine="720"/>
        <w:jc w:val="both"/>
      </w:pPr>
      <w:r w:rsidRPr="00CA7FF2">
        <w:t>c) Dự giờ ít nhất 80 tiết/năm.</w:t>
      </w:r>
    </w:p>
    <w:p w:rsidR="002F5E42" w:rsidRPr="00CA7FF2" w:rsidRDefault="002F5E42" w:rsidP="00E6106E">
      <w:pPr>
        <w:widowControl w:val="0"/>
        <w:spacing w:line="245" w:lineRule="auto"/>
        <w:ind w:firstLine="720"/>
        <w:jc w:val="both"/>
      </w:pPr>
      <w:r w:rsidRPr="00CA7FF2">
        <w:t>d) Có ít nhất 1 công trình nghiên cứu khoa học được công bố trên sách, báo, bản tin, tạp chí in hoặc điện tử, kỷ yếu hội thảo, đề tài khoa học các cấp, trang thông tin điện tử.</w:t>
      </w:r>
    </w:p>
    <w:p w:rsidR="002F5E42" w:rsidRPr="00CA7FF2" w:rsidRDefault="002F5E42" w:rsidP="00E6106E">
      <w:pPr>
        <w:widowControl w:val="0"/>
        <w:spacing w:line="245" w:lineRule="auto"/>
        <w:ind w:firstLine="720"/>
        <w:jc w:val="both"/>
      </w:pPr>
      <w:r w:rsidRPr="00CA7FF2">
        <w:t>đ) Nghiên cứu thực tế ít nhất 15 ngày/năm.</w:t>
      </w:r>
    </w:p>
    <w:p w:rsidR="002F5E42" w:rsidRPr="00CA7FF2" w:rsidRDefault="002F5E42" w:rsidP="00E6106E">
      <w:pPr>
        <w:widowControl w:val="0"/>
        <w:spacing w:line="245" w:lineRule="auto"/>
        <w:ind w:firstLine="720"/>
        <w:jc w:val="both"/>
      </w:pPr>
      <w:r w:rsidRPr="00CA7FF2">
        <w:t>e) Thực hiện các nhiệm vụ khác do trường, khoa phân công.</w:t>
      </w:r>
    </w:p>
    <w:p w:rsidR="002F5E42" w:rsidRPr="00CA7FF2" w:rsidRDefault="002F5E42" w:rsidP="00E6106E">
      <w:pPr>
        <w:widowControl w:val="0"/>
        <w:spacing w:line="245" w:lineRule="auto"/>
        <w:ind w:firstLine="720"/>
        <w:jc w:val="both"/>
      </w:pPr>
      <w:r w:rsidRPr="00CA7FF2">
        <w:t>2. Giảng viên</w:t>
      </w:r>
    </w:p>
    <w:p w:rsidR="002F5E42" w:rsidRPr="00CA7FF2" w:rsidRDefault="002F5E42" w:rsidP="00E6106E">
      <w:pPr>
        <w:widowControl w:val="0"/>
        <w:spacing w:line="245" w:lineRule="auto"/>
        <w:ind w:firstLine="720"/>
        <w:jc w:val="both"/>
      </w:pPr>
      <w:r w:rsidRPr="00CA7FF2">
        <w:t>a) Tham gia các khâu trong quy trình đào tạo, bồi dưỡng của trường như: giảng bài, chủ trì thảo luận, ra đề thi, coi thi, chấm thi...; nghiên cứu khoa học, tổng kết thực tiễn.</w:t>
      </w:r>
    </w:p>
    <w:p w:rsidR="002F5E42" w:rsidRPr="00CA7FF2" w:rsidRDefault="002F5E42" w:rsidP="00E6106E">
      <w:pPr>
        <w:widowControl w:val="0"/>
        <w:ind w:firstLine="720"/>
        <w:jc w:val="both"/>
      </w:pPr>
      <w:r w:rsidRPr="00CA7FF2">
        <w:t xml:space="preserve">b) Giảng dạy đạt yêu cầu ít nhất 3 bài của chương trình đào tạo, bồi dưỡng </w:t>
      </w:r>
      <w:r w:rsidRPr="00CA7FF2">
        <w:lastRenderedPageBreak/>
        <w:t>phù hợp chuyên môn.</w:t>
      </w:r>
    </w:p>
    <w:p w:rsidR="002F5E42" w:rsidRPr="00CA7FF2" w:rsidRDefault="002F5E42" w:rsidP="00E6106E">
      <w:pPr>
        <w:widowControl w:val="0"/>
        <w:ind w:firstLine="720"/>
        <w:jc w:val="both"/>
      </w:pPr>
      <w:r w:rsidRPr="00CA7FF2">
        <w:t>c) Dự giờ ít nhất 16 tiết/năm.</w:t>
      </w:r>
    </w:p>
    <w:p w:rsidR="002F5E42" w:rsidRPr="00CA7FF2" w:rsidRDefault="002F5E42" w:rsidP="00E6106E">
      <w:pPr>
        <w:widowControl w:val="0"/>
        <w:ind w:firstLine="720"/>
        <w:jc w:val="both"/>
      </w:pPr>
      <w:r w:rsidRPr="00CA7FF2">
        <w:t>d) Thao giảng ít nhất 1 tiết/năm.</w:t>
      </w:r>
    </w:p>
    <w:p w:rsidR="002F5E42" w:rsidRPr="00CA7FF2" w:rsidRDefault="002F5E42" w:rsidP="00E6106E">
      <w:pPr>
        <w:widowControl w:val="0"/>
        <w:ind w:firstLine="720"/>
        <w:jc w:val="both"/>
      </w:pPr>
      <w:r w:rsidRPr="00CA7FF2">
        <w:t>đ) Mỗi năm có ít nhất 2 công trình nghiên cứu khoa học được công bố trên sách, báo, bản tin, tạp chí in hoặc điện tử, kỷ yếu hội thảo, đề tài khoa học các cấp.</w:t>
      </w:r>
    </w:p>
    <w:p w:rsidR="002F5E42" w:rsidRPr="00CA7FF2" w:rsidRDefault="002F5E42" w:rsidP="00E6106E">
      <w:pPr>
        <w:widowControl w:val="0"/>
        <w:ind w:firstLine="720"/>
        <w:jc w:val="both"/>
      </w:pPr>
      <w:r w:rsidRPr="00CA7FF2">
        <w:t>e) Nghiên cứu thực tế và hướng dẫn học viên đi nghiên cứu thực tế ít nhất 15 ngày/năm.</w:t>
      </w:r>
    </w:p>
    <w:p w:rsidR="002F5E42" w:rsidRDefault="002F5E42" w:rsidP="00E6106E">
      <w:pPr>
        <w:widowControl w:val="0"/>
        <w:ind w:firstLine="720"/>
        <w:jc w:val="both"/>
      </w:pPr>
      <w:r w:rsidRPr="00CA7FF2">
        <w:t>g) Tham gia các đề án, đề tài khoa học các cấp.</w:t>
      </w:r>
    </w:p>
    <w:p w:rsidR="002F5E42" w:rsidRPr="00CA7FF2" w:rsidRDefault="002F5E42" w:rsidP="00E6106E">
      <w:pPr>
        <w:widowControl w:val="0"/>
        <w:ind w:firstLine="720"/>
        <w:jc w:val="both"/>
      </w:pPr>
      <w:r w:rsidRPr="00CA7FF2">
        <w:t>3. Giảng viên chính</w:t>
      </w:r>
    </w:p>
    <w:p w:rsidR="002F5E42" w:rsidRPr="00CA7FF2" w:rsidRDefault="002F5E42" w:rsidP="00E6106E">
      <w:pPr>
        <w:widowControl w:val="0"/>
        <w:ind w:firstLine="720"/>
        <w:jc w:val="both"/>
      </w:pPr>
      <w:r w:rsidRPr="00CA7FF2">
        <w:t>a) Tham gia tất cả các khâu trong quy trình đào tạo, bồi dưỡng của trường.</w:t>
      </w:r>
    </w:p>
    <w:p w:rsidR="002F5E42" w:rsidRPr="00CA7FF2" w:rsidRDefault="002F5E42" w:rsidP="00E6106E">
      <w:pPr>
        <w:widowControl w:val="0"/>
        <w:ind w:firstLine="720"/>
        <w:jc w:val="both"/>
      </w:pPr>
      <w:r w:rsidRPr="00CA7FF2">
        <w:t>b) Giảng dạy đạt yêu cầu ít nhất 2/3 tổng số bài của học phần trong chương trình đào tạo, bồi dưỡng phù hợp chuyên môn.</w:t>
      </w:r>
    </w:p>
    <w:p w:rsidR="002F5E42" w:rsidRPr="00CA7FF2" w:rsidRDefault="002F5E42" w:rsidP="00E6106E">
      <w:pPr>
        <w:widowControl w:val="0"/>
        <w:ind w:firstLine="720"/>
        <w:jc w:val="both"/>
      </w:pPr>
      <w:r w:rsidRPr="00CA7FF2">
        <w:t>c) Dự giờ ít nhất 12 tiết/năm.</w:t>
      </w:r>
    </w:p>
    <w:p w:rsidR="002F5E42" w:rsidRPr="00CA7FF2" w:rsidRDefault="002F5E42" w:rsidP="00E6106E">
      <w:pPr>
        <w:widowControl w:val="0"/>
        <w:ind w:firstLine="720"/>
        <w:jc w:val="both"/>
      </w:pPr>
      <w:r w:rsidRPr="00CA7FF2">
        <w:t>d) Thao giảng ít nhất 1 tiết/năm.</w:t>
      </w:r>
    </w:p>
    <w:p w:rsidR="002F5E42" w:rsidRPr="00CA7FF2" w:rsidRDefault="002F5E42" w:rsidP="00E6106E">
      <w:pPr>
        <w:widowControl w:val="0"/>
        <w:ind w:firstLine="720"/>
        <w:jc w:val="both"/>
      </w:pPr>
      <w:r w:rsidRPr="00CA7FF2">
        <w:t>đ) Mỗi năm có ít nhất 3 công trình nghiên cứu khoa học được công bố trên sách, báo, bản tin, tạp chí in hoặc điện tử, kỷ yếu hội thảo, đề tài khoa học các cấp.</w:t>
      </w:r>
    </w:p>
    <w:p w:rsidR="002F5E42" w:rsidRPr="00CA7FF2" w:rsidRDefault="002F5E42" w:rsidP="00E6106E">
      <w:pPr>
        <w:widowControl w:val="0"/>
        <w:ind w:firstLine="720"/>
        <w:jc w:val="both"/>
      </w:pPr>
      <w:r w:rsidRPr="00CA7FF2">
        <w:t>e) Nghiên cứu thực tế và hướng dẫn học viên đi nghiên cứu thực tế ít nhất 10 ngày/năm.</w:t>
      </w:r>
    </w:p>
    <w:p w:rsidR="002F5E42" w:rsidRPr="00CA7FF2" w:rsidRDefault="002F5E42" w:rsidP="00E6106E">
      <w:pPr>
        <w:widowControl w:val="0"/>
        <w:ind w:firstLine="720"/>
        <w:jc w:val="both"/>
      </w:pPr>
      <w:r w:rsidRPr="00CA7FF2">
        <w:t>g) Chủ trì hoặc tham gia xây dựng chương trình bồi dưỡng, biên soạn tài liệu phục vụ giảng dạy, học tập.</w:t>
      </w:r>
    </w:p>
    <w:p w:rsidR="002F5E42" w:rsidRPr="00CA7FF2" w:rsidRDefault="002F5E42" w:rsidP="00E6106E">
      <w:pPr>
        <w:widowControl w:val="0"/>
        <w:ind w:firstLine="720"/>
        <w:jc w:val="both"/>
      </w:pPr>
      <w:r w:rsidRPr="00CA7FF2">
        <w:t>h) Chủ trì hoặc tham gia các đề tài, đề án khoa học các cấp; tham gia tổng kết thực tiễn ở địa phương.</w:t>
      </w:r>
    </w:p>
    <w:p w:rsidR="002F5E42" w:rsidRPr="00CA7FF2" w:rsidRDefault="002F5E42" w:rsidP="00E6106E">
      <w:pPr>
        <w:widowControl w:val="0"/>
        <w:ind w:firstLine="720"/>
        <w:jc w:val="both"/>
      </w:pPr>
      <w:r w:rsidRPr="00CA7FF2">
        <w:t>i) Tham gia đánh giá các đề tài, đề án, chương trình, giáo trình, tài liệu đào tạo, bồi dưỡng.</w:t>
      </w:r>
    </w:p>
    <w:p w:rsidR="002F5E42" w:rsidRPr="00CA7FF2" w:rsidRDefault="002F5E42" w:rsidP="00E6106E">
      <w:pPr>
        <w:widowControl w:val="0"/>
        <w:ind w:firstLine="720"/>
        <w:jc w:val="both"/>
      </w:pPr>
      <w:r w:rsidRPr="00CA7FF2">
        <w:t>k) Hướng dẫn, giúp đỡ trợ giảng, giảng viên về chuyên môn, nghiệp vụ.</w:t>
      </w:r>
    </w:p>
    <w:p w:rsidR="002F5E42" w:rsidRPr="00CA7FF2" w:rsidRDefault="002F5E42" w:rsidP="00E6106E">
      <w:pPr>
        <w:widowControl w:val="0"/>
        <w:ind w:firstLine="720"/>
        <w:jc w:val="both"/>
      </w:pPr>
      <w:r w:rsidRPr="00CA7FF2">
        <w:t>4. Giảng viên cao cấp</w:t>
      </w:r>
    </w:p>
    <w:p w:rsidR="002F5E42" w:rsidRPr="00CA7FF2" w:rsidRDefault="002F5E42" w:rsidP="00E6106E">
      <w:pPr>
        <w:widowControl w:val="0"/>
        <w:ind w:firstLine="720"/>
        <w:jc w:val="both"/>
      </w:pPr>
      <w:r w:rsidRPr="00CA7FF2">
        <w:t>a) Tham gia tất cả các khâu trong quy trình đào tạo, bồi dưỡng của trường.</w:t>
      </w:r>
    </w:p>
    <w:p w:rsidR="002F5E42" w:rsidRPr="00CA7FF2" w:rsidRDefault="002F5E42" w:rsidP="00E6106E">
      <w:pPr>
        <w:widowControl w:val="0"/>
        <w:ind w:firstLine="720"/>
        <w:jc w:val="both"/>
      </w:pPr>
      <w:r w:rsidRPr="00CA7FF2">
        <w:t>b) Giảng dạy đạt yêu cầu tất cả các bài trong chương trình đào tạo, bồi dưỡng phù hợp chuyên môn.</w:t>
      </w:r>
    </w:p>
    <w:p w:rsidR="002F5E42" w:rsidRPr="00CA7FF2" w:rsidRDefault="002F5E42" w:rsidP="00E6106E">
      <w:pPr>
        <w:widowControl w:val="0"/>
        <w:ind w:firstLine="720"/>
        <w:jc w:val="both"/>
      </w:pPr>
      <w:r w:rsidRPr="00CA7FF2">
        <w:t>c) Dự giờ ít nhất 8 tiết/năm.</w:t>
      </w:r>
    </w:p>
    <w:p w:rsidR="002F5E42" w:rsidRPr="00CA7FF2" w:rsidRDefault="002F5E42" w:rsidP="00E6106E">
      <w:pPr>
        <w:widowControl w:val="0"/>
        <w:ind w:firstLine="720"/>
        <w:jc w:val="both"/>
      </w:pPr>
      <w:r w:rsidRPr="00CA7FF2">
        <w:t xml:space="preserve">d) Mỗi năm có ít nhất 4 công trình nghiên cứu khoa học được công bố trên sách, báo, bản tin, tạp chí in hoặc điện tử, kỷ yếu hội thảo, đề tài khoa học các cấp, trong đó có ít nhất 1 công trình có nguồn gốc dữ liệu sơ cấp. </w:t>
      </w:r>
    </w:p>
    <w:p w:rsidR="002F5E42" w:rsidRPr="00CA7FF2" w:rsidRDefault="002F5E42" w:rsidP="00E6106E">
      <w:pPr>
        <w:widowControl w:val="0"/>
        <w:ind w:firstLine="720"/>
        <w:jc w:val="both"/>
      </w:pPr>
      <w:r w:rsidRPr="00CA7FF2">
        <w:t>đ) Chủ trì hoặc tham gia xây dựng chương trình, biên soạn giáo trình, tài liệu đào tạo, bồi dưỡng.</w:t>
      </w:r>
    </w:p>
    <w:p w:rsidR="002F5E42" w:rsidRPr="00CA7FF2" w:rsidRDefault="002F5E42" w:rsidP="00E6106E">
      <w:pPr>
        <w:widowControl w:val="0"/>
        <w:ind w:firstLine="720"/>
        <w:jc w:val="both"/>
      </w:pPr>
      <w:r w:rsidRPr="00CA7FF2">
        <w:t xml:space="preserve">e) Chủ trì hoặc tham gia các đề tài, đề án khoa học các cấp; tham gia tổng kết thực tiễn ở địa phương. </w:t>
      </w:r>
    </w:p>
    <w:p w:rsidR="002F5E42" w:rsidRPr="00CA7FF2" w:rsidRDefault="002F5E42" w:rsidP="00E6106E">
      <w:pPr>
        <w:widowControl w:val="0"/>
        <w:ind w:firstLine="720"/>
        <w:jc w:val="both"/>
      </w:pPr>
      <w:r w:rsidRPr="00CA7FF2">
        <w:t>g) Tham gia đánh giá các đề tài, đề án, chương trình, giáo trình, tài liệu đào tạo, bồi dưỡng.</w:t>
      </w:r>
    </w:p>
    <w:p w:rsidR="002F5E42" w:rsidRPr="00CA7FF2" w:rsidRDefault="002F5E42" w:rsidP="00E6106E">
      <w:pPr>
        <w:widowControl w:val="0"/>
        <w:ind w:firstLine="720"/>
        <w:jc w:val="both"/>
      </w:pPr>
      <w:r w:rsidRPr="00CA7FF2">
        <w:t>h) Nghiên cứu thực tế và hướng dẫn học viên nghiên cứu thực tế ít nhất 5 ngày/năm.</w:t>
      </w:r>
    </w:p>
    <w:p w:rsidR="002F5E42" w:rsidRPr="00CA7FF2" w:rsidRDefault="002F5E42" w:rsidP="00E6106E">
      <w:pPr>
        <w:widowControl w:val="0"/>
        <w:ind w:firstLine="720"/>
        <w:jc w:val="both"/>
      </w:pPr>
      <w:r w:rsidRPr="00CA7FF2">
        <w:t>i) Hướng dẫn, bồi dưỡng giảng viên, giảng viên chính về chuyên môn, nghiệp vụ.</w:t>
      </w:r>
    </w:p>
    <w:p w:rsidR="007867FF" w:rsidRPr="00CA7FF2" w:rsidRDefault="007867FF" w:rsidP="00E6106E">
      <w:pPr>
        <w:widowControl w:val="0"/>
        <w:autoSpaceDE w:val="0"/>
        <w:autoSpaceDN w:val="0"/>
        <w:adjustRightInd w:val="0"/>
        <w:jc w:val="center"/>
        <w:rPr>
          <w:b/>
          <w:bCs/>
        </w:rPr>
      </w:pPr>
    </w:p>
    <w:p w:rsidR="00E156B5" w:rsidRDefault="00E156B5" w:rsidP="00E6106E">
      <w:pPr>
        <w:widowControl w:val="0"/>
        <w:autoSpaceDE w:val="0"/>
        <w:autoSpaceDN w:val="0"/>
        <w:adjustRightInd w:val="0"/>
        <w:spacing w:line="245" w:lineRule="auto"/>
        <w:jc w:val="center"/>
        <w:rPr>
          <w:b/>
          <w:bCs/>
        </w:rPr>
      </w:pPr>
    </w:p>
    <w:p w:rsidR="002F5E42" w:rsidRPr="00CA7FF2" w:rsidRDefault="002F5E42" w:rsidP="00E6106E">
      <w:pPr>
        <w:widowControl w:val="0"/>
        <w:autoSpaceDE w:val="0"/>
        <w:autoSpaceDN w:val="0"/>
        <w:adjustRightInd w:val="0"/>
        <w:spacing w:line="245" w:lineRule="auto"/>
        <w:jc w:val="center"/>
        <w:rPr>
          <w:b/>
          <w:bCs/>
        </w:rPr>
      </w:pPr>
      <w:r w:rsidRPr="00CA7FF2">
        <w:rPr>
          <w:b/>
          <w:bCs/>
        </w:rPr>
        <w:lastRenderedPageBreak/>
        <w:t>Mục 2</w:t>
      </w:r>
    </w:p>
    <w:p w:rsidR="004A16FD" w:rsidRPr="004A16FD" w:rsidRDefault="004A16FD" w:rsidP="00E6106E">
      <w:pPr>
        <w:widowControl w:val="0"/>
        <w:autoSpaceDE w:val="0"/>
        <w:autoSpaceDN w:val="0"/>
        <w:adjustRightInd w:val="0"/>
        <w:spacing w:line="245" w:lineRule="auto"/>
        <w:jc w:val="center"/>
        <w:rPr>
          <w:b/>
          <w:bCs/>
        </w:rPr>
      </w:pPr>
      <w:r w:rsidRPr="004A16FD">
        <w:rPr>
          <w:b/>
          <w:bCs/>
        </w:rPr>
        <w:t>GIẢNG VIÊN KIÊM NHIỆM</w:t>
      </w:r>
    </w:p>
    <w:p w:rsidR="002F5E42" w:rsidRPr="00CA7FF2" w:rsidRDefault="002F5E42" w:rsidP="00E6106E">
      <w:pPr>
        <w:widowControl w:val="0"/>
        <w:autoSpaceDE w:val="0"/>
        <w:autoSpaceDN w:val="0"/>
        <w:adjustRightInd w:val="0"/>
        <w:spacing w:line="245" w:lineRule="auto"/>
        <w:ind w:firstLine="720"/>
        <w:jc w:val="both"/>
        <w:rPr>
          <w:b/>
          <w:bCs/>
        </w:rPr>
      </w:pPr>
      <w:r w:rsidRPr="00CA7FF2">
        <w:rPr>
          <w:b/>
          <w:bCs/>
        </w:rPr>
        <w:t>Điều 8. Nhiệm vụ của giảng viên kiêm nhiệm</w:t>
      </w:r>
    </w:p>
    <w:p w:rsidR="002F5E42" w:rsidRPr="00CA7FF2" w:rsidRDefault="002F5E42" w:rsidP="00E6106E">
      <w:pPr>
        <w:widowControl w:val="0"/>
        <w:autoSpaceDE w:val="0"/>
        <w:autoSpaceDN w:val="0"/>
        <w:adjustRightInd w:val="0"/>
        <w:spacing w:line="245" w:lineRule="auto"/>
        <w:ind w:firstLine="720"/>
        <w:jc w:val="both"/>
      </w:pPr>
      <w:r w:rsidRPr="00CA7FF2">
        <w:t>Giảng viên kiêm nhiệm được tham gia giảng dạy, hướng dẫn khoá luận tốt nghiệp, coi thi, chấm thi, đi nghiên cứu thực tế và các hoạt động chuyên môn, nghiệp vụ khác có liên quan của khoa, của trường; được hưởng chế độ, chính sách của giảng viên.</w:t>
      </w:r>
    </w:p>
    <w:p w:rsidR="002F5E42" w:rsidRPr="00CA7FF2" w:rsidRDefault="002F5E42" w:rsidP="00E6106E">
      <w:pPr>
        <w:widowControl w:val="0"/>
        <w:spacing w:line="245" w:lineRule="auto"/>
        <w:ind w:firstLine="720"/>
        <w:jc w:val="both"/>
      </w:pPr>
      <w:r w:rsidRPr="00CA7FF2">
        <w:rPr>
          <w:b/>
          <w:bCs/>
        </w:rPr>
        <w:t>Điều 9. Quản lý giảng viên kiêm nhiệm</w:t>
      </w:r>
    </w:p>
    <w:p w:rsidR="002F5E42" w:rsidRPr="00CA7FF2" w:rsidRDefault="002F5E42" w:rsidP="00E6106E">
      <w:pPr>
        <w:widowControl w:val="0"/>
        <w:spacing w:line="245" w:lineRule="auto"/>
        <w:ind w:firstLine="720"/>
        <w:jc w:val="both"/>
      </w:pPr>
      <w:r w:rsidRPr="00CA7FF2">
        <w:t xml:space="preserve">1. Căn cứ yêu cầu và nhiệm vụ giảng dạy của khoa, kế hoạch chung của trường, khả năng và điều kiện của giảng viên, khoa chuyên môn phối hợp với </w:t>
      </w:r>
      <w:r w:rsidR="00C54128">
        <w:t>Phòng Quản lý đào tạo, bồi dưỡng</w:t>
      </w:r>
      <w:r w:rsidRPr="00CA7FF2">
        <w:t xml:space="preserve"> và nghiên cứu khoa học đề xuất giảng viên kiêm nhiệm tham gia giảng dạy.</w:t>
      </w:r>
    </w:p>
    <w:p w:rsidR="002F5E42" w:rsidRPr="00CA7FF2" w:rsidRDefault="002F5E42" w:rsidP="00E6106E">
      <w:pPr>
        <w:widowControl w:val="0"/>
        <w:spacing w:line="245" w:lineRule="auto"/>
        <w:ind w:firstLine="720"/>
        <w:jc w:val="both"/>
      </w:pPr>
      <w:r w:rsidRPr="00CA7FF2">
        <w:t>2. Trên cơ sở đề xuất của khoa, phòng có liên quan, hiệu trưởng phân công giảng viên kiêm nhiệm.</w:t>
      </w:r>
    </w:p>
    <w:p w:rsidR="002F5E42" w:rsidRPr="00CA7FF2" w:rsidRDefault="002F5E42" w:rsidP="00E6106E">
      <w:pPr>
        <w:widowControl w:val="0"/>
        <w:spacing w:line="245" w:lineRule="auto"/>
        <w:ind w:firstLine="720"/>
        <w:jc w:val="both"/>
      </w:pPr>
      <w:r w:rsidRPr="00CA7FF2">
        <w:t xml:space="preserve">3. </w:t>
      </w:r>
      <w:r w:rsidR="00C54128">
        <w:t>Phòng Quản lý đào tạo, bồi dưỡng</w:t>
      </w:r>
      <w:r w:rsidRPr="00CA7FF2">
        <w:t xml:space="preserve"> và nghiên cứu khoa học chủ trì, phối hợp với các khoa tham mưu cho lãnh đạo trường quản lý hoạt động giảng dạy của giảng viên kiêm nhiệm.</w:t>
      </w:r>
    </w:p>
    <w:p w:rsidR="002F5E42" w:rsidRPr="00CA7FF2" w:rsidRDefault="002F5E42" w:rsidP="00E6106E">
      <w:pPr>
        <w:widowControl w:val="0"/>
        <w:spacing w:line="245" w:lineRule="auto"/>
        <w:ind w:firstLine="720"/>
        <w:jc w:val="both"/>
      </w:pPr>
      <w:r w:rsidRPr="00CA7FF2">
        <w:t>4. Phòng Tổ chức, hành chính, thông tin, tư liệu tham mưu cho hiệu trưởng thực hiện chế độ, chính sách đối với giảng viên kiêm nhiệm.</w:t>
      </w:r>
    </w:p>
    <w:p w:rsidR="007867FF" w:rsidRPr="00CA7FF2" w:rsidRDefault="007867FF" w:rsidP="00E6106E">
      <w:pPr>
        <w:widowControl w:val="0"/>
        <w:autoSpaceDE w:val="0"/>
        <w:autoSpaceDN w:val="0"/>
        <w:adjustRightInd w:val="0"/>
        <w:spacing w:line="245" w:lineRule="auto"/>
        <w:jc w:val="center"/>
        <w:rPr>
          <w:b/>
          <w:bCs/>
        </w:rPr>
      </w:pPr>
    </w:p>
    <w:p w:rsidR="002F5E42" w:rsidRPr="00CA7FF2" w:rsidRDefault="002F5E42" w:rsidP="00E6106E">
      <w:pPr>
        <w:widowControl w:val="0"/>
        <w:autoSpaceDE w:val="0"/>
        <w:autoSpaceDN w:val="0"/>
        <w:adjustRightInd w:val="0"/>
        <w:spacing w:line="245" w:lineRule="auto"/>
        <w:jc w:val="center"/>
        <w:rPr>
          <w:b/>
          <w:bCs/>
        </w:rPr>
      </w:pPr>
      <w:r w:rsidRPr="00CA7FF2">
        <w:rPr>
          <w:b/>
          <w:bCs/>
        </w:rPr>
        <w:t>Mục 3</w:t>
      </w:r>
    </w:p>
    <w:p w:rsidR="004A16FD" w:rsidRPr="004A16FD" w:rsidRDefault="004A16FD" w:rsidP="00E6106E">
      <w:pPr>
        <w:widowControl w:val="0"/>
        <w:autoSpaceDE w:val="0"/>
        <w:autoSpaceDN w:val="0"/>
        <w:adjustRightInd w:val="0"/>
        <w:spacing w:line="245" w:lineRule="auto"/>
        <w:jc w:val="center"/>
        <w:rPr>
          <w:b/>
          <w:bCs/>
        </w:rPr>
      </w:pPr>
      <w:r w:rsidRPr="004A16FD">
        <w:rPr>
          <w:b/>
          <w:bCs/>
        </w:rPr>
        <w:t>GIẢNG VIÊN THỈNH GIẢNG</w:t>
      </w:r>
    </w:p>
    <w:p w:rsidR="002F5E42" w:rsidRPr="00CA7FF2" w:rsidRDefault="002F5E42" w:rsidP="00E6106E">
      <w:pPr>
        <w:widowControl w:val="0"/>
        <w:autoSpaceDE w:val="0"/>
        <w:autoSpaceDN w:val="0"/>
        <w:adjustRightInd w:val="0"/>
        <w:spacing w:line="245" w:lineRule="auto"/>
        <w:ind w:firstLine="720"/>
        <w:jc w:val="both"/>
      </w:pPr>
      <w:r w:rsidRPr="00CA7FF2">
        <w:rPr>
          <w:b/>
          <w:bCs/>
        </w:rPr>
        <w:t>Điều 10. Người tham gia thỉnh giảng</w:t>
      </w:r>
    </w:p>
    <w:p w:rsidR="002F5E42" w:rsidRPr="00CA7FF2" w:rsidRDefault="002F5E42" w:rsidP="00E6106E">
      <w:pPr>
        <w:widowControl w:val="0"/>
        <w:autoSpaceDE w:val="0"/>
        <w:autoSpaceDN w:val="0"/>
        <w:adjustRightInd w:val="0"/>
        <w:spacing w:line="245" w:lineRule="auto"/>
        <w:ind w:firstLine="720"/>
        <w:jc w:val="both"/>
      </w:pPr>
      <w:r w:rsidRPr="00CA7FF2">
        <w:t>1. Cán bộ lãnh đạo cấp phòng và tương đương trở lên, các chuyên gia thực tiễn đã hoặc đang công tác tại các cơ quan của Đảng, chính quyền, Mặt trận Tổ quốc và các tổ chức chính trị - xã hội các cấp, có chuyên ngành phù hợp với lĩnh vực chuyên môn và nội dung chuyên đề tham gia giảng dạy.</w:t>
      </w:r>
    </w:p>
    <w:p w:rsidR="002F5E42" w:rsidRPr="00CA7FF2" w:rsidRDefault="002F5E42" w:rsidP="00E6106E">
      <w:pPr>
        <w:widowControl w:val="0"/>
        <w:autoSpaceDE w:val="0"/>
        <w:autoSpaceDN w:val="0"/>
        <w:adjustRightInd w:val="0"/>
        <w:spacing w:line="245" w:lineRule="auto"/>
        <w:ind w:firstLine="720"/>
        <w:jc w:val="both"/>
      </w:pPr>
      <w:r w:rsidRPr="00CA7FF2">
        <w:t>2. Các nhà khoa học, nhà giáo có uy tín trong công tác giảng dạy, nghiên cứu các ngành phù hợp với đào tạo, bồi dưỡng lý luận chính trị có trình độ thạc sĩ trở lên, đã và đang công tác ở các cơ quan tổ chức, cơ sở đào tạo.</w:t>
      </w:r>
    </w:p>
    <w:p w:rsidR="002F5E42" w:rsidRPr="00CA7FF2" w:rsidRDefault="002F5E42" w:rsidP="00E6106E">
      <w:pPr>
        <w:widowControl w:val="0"/>
        <w:autoSpaceDE w:val="0"/>
        <w:autoSpaceDN w:val="0"/>
        <w:adjustRightInd w:val="0"/>
        <w:spacing w:line="245" w:lineRule="auto"/>
        <w:ind w:firstLine="720"/>
        <w:jc w:val="both"/>
      </w:pPr>
      <w:r w:rsidRPr="00CA7FF2">
        <w:t>3. Cán bộ, viên chức của trường chính trị không thuộc vị trí việc làm công tác giảng dạy, có khả năng và nguyện vọng giảng dạy.</w:t>
      </w:r>
    </w:p>
    <w:p w:rsidR="002F5E42" w:rsidRPr="00CA7FF2" w:rsidRDefault="002F5E42" w:rsidP="00E6106E">
      <w:pPr>
        <w:widowControl w:val="0"/>
        <w:autoSpaceDE w:val="0"/>
        <w:autoSpaceDN w:val="0"/>
        <w:adjustRightInd w:val="0"/>
        <w:spacing w:line="245" w:lineRule="auto"/>
        <w:ind w:firstLine="720"/>
        <w:jc w:val="both"/>
      </w:pPr>
      <w:r w:rsidRPr="00CA7FF2">
        <w:t>4. Cán bộ, giảng viên của trường đã nghỉ hưu.</w:t>
      </w:r>
    </w:p>
    <w:p w:rsidR="002F5E42" w:rsidRPr="00CA7FF2" w:rsidRDefault="002F5E42" w:rsidP="00E6106E">
      <w:pPr>
        <w:widowControl w:val="0"/>
        <w:autoSpaceDE w:val="0"/>
        <w:autoSpaceDN w:val="0"/>
        <w:adjustRightInd w:val="0"/>
        <w:spacing w:line="245" w:lineRule="auto"/>
        <w:ind w:firstLine="720"/>
        <w:jc w:val="both"/>
      </w:pPr>
      <w:r w:rsidRPr="00CA7FF2">
        <w:t>5. Người nước ngoài đáp ứng yêu cầu về kiến thức, năng lực giảng dạy, có thái độ chính trị phù hợp với thể chế chính trị của nước Cộng hòa xã hội chủ nghĩa Việt Nam và tuân thủ pháp luật của Việt Nam.</w:t>
      </w:r>
    </w:p>
    <w:p w:rsidR="002F5E42" w:rsidRPr="00CA7FF2" w:rsidRDefault="002F5E42" w:rsidP="00E6106E">
      <w:pPr>
        <w:widowControl w:val="0"/>
        <w:autoSpaceDE w:val="0"/>
        <w:autoSpaceDN w:val="0"/>
        <w:adjustRightInd w:val="0"/>
        <w:spacing w:line="245" w:lineRule="auto"/>
        <w:ind w:firstLine="720"/>
        <w:jc w:val="both"/>
      </w:pPr>
      <w:r w:rsidRPr="00CA7FF2">
        <w:rPr>
          <w:b/>
          <w:bCs/>
        </w:rPr>
        <w:t>Điều 11. Công nhận, sử dụng giảng viên thỉnh giảng</w:t>
      </w:r>
    </w:p>
    <w:p w:rsidR="002F5E42" w:rsidRPr="00CA7FF2" w:rsidRDefault="002F5E42" w:rsidP="00E6106E">
      <w:pPr>
        <w:widowControl w:val="0"/>
        <w:autoSpaceDE w:val="0"/>
        <w:autoSpaceDN w:val="0"/>
        <w:adjustRightInd w:val="0"/>
        <w:spacing w:line="245" w:lineRule="auto"/>
        <w:ind w:firstLine="720"/>
        <w:jc w:val="both"/>
      </w:pPr>
      <w:r w:rsidRPr="00CA7FF2">
        <w:t>1. Công nhận giảng viên thỉnh giảng</w:t>
      </w:r>
    </w:p>
    <w:p w:rsidR="002F5E42" w:rsidRPr="00CA7FF2" w:rsidRDefault="002F5E42" w:rsidP="00E6106E">
      <w:pPr>
        <w:widowControl w:val="0"/>
        <w:autoSpaceDE w:val="0"/>
        <w:autoSpaceDN w:val="0"/>
        <w:adjustRightInd w:val="0"/>
        <w:spacing w:line="245" w:lineRule="auto"/>
        <w:ind w:firstLine="720"/>
        <w:jc w:val="both"/>
      </w:pPr>
      <w:r w:rsidRPr="00CA7FF2">
        <w:t xml:space="preserve">a) Căn cứ nhu cầu công tác giảng dạy của trường và khả năng tham gia của giảng viên thỉnh giảng, </w:t>
      </w:r>
      <w:r w:rsidR="00C54128">
        <w:t>Phòng Quản lý đào tạo, bồi dưỡng</w:t>
      </w:r>
      <w:r w:rsidRPr="00CA7FF2">
        <w:t xml:space="preserve"> và nghiên cứu khoa học chủ trì, phối hợp với khoa, phòng có liên quan đề xuất danh sách để hiệu trưởng quyết định giảng viên thỉnh giảng.</w:t>
      </w:r>
    </w:p>
    <w:p w:rsidR="002F5E42" w:rsidRPr="00CA7FF2" w:rsidRDefault="002F5E42" w:rsidP="00E6106E">
      <w:pPr>
        <w:widowControl w:val="0"/>
        <w:autoSpaceDE w:val="0"/>
        <w:autoSpaceDN w:val="0"/>
        <w:adjustRightInd w:val="0"/>
        <w:ind w:firstLine="720"/>
        <w:jc w:val="both"/>
      </w:pPr>
      <w:r w:rsidRPr="00CA7FF2">
        <w:t xml:space="preserve">b) Hiệu trưởng phối hợp lãnh đạo ban tổ chức tỉnh ủy, thành ủy đề xuất danh sách và đề nghị ban thường vụ tỉnh ủy, thành </w:t>
      </w:r>
      <w:r w:rsidR="001312F5">
        <w:t xml:space="preserve">ủy </w:t>
      </w:r>
      <w:r w:rsidRPr="00CA7FF2">
        <w:t xml:space="preserve">quyết định giảng viên thỉnh giảng </w:t>
      </w:r>
      <w:r w:rsidRPr="00CA7FF2">
        <w:lastRenderedPageBreak/>
        <w:t>đối với cán bộ thuộc diện ban thường vụ tỉnh ủy, thành ủy quản lý.</w:t>
      </w:r>
    </w:p>
    <w:p w:rsidR="002F5E42" w:rsidRPr="00444176" w:rsidRDefault="002F5E42" w:rsidP="00E6106E">
      <w:pPr>
        <w:widowControl w:val="0"/>
        <w:autoSpaceDE w:val="0"/>
        <w:autoSpaceDN w:val="0"/>
        <w:adjustRightInd w:val="0"/>
        <w:ind w:firstLine="720"/>
        <w:jc w:val="both"/>
        <w:rPr>
          <w:spacing w:val="-4"/>
        </w:rPr>
      </w:pPr>
      <w:r w:rsidRPr="00444176">
        <w:rPr>
          <w:spacing w:val="-4"/>
        </w:rPr>
        <w:t>c) Hằng năm, trường báo cáo tỉnh ủy, thành ủy về công tác sử dụng giảng viên thỉnh giảng, trong đó có đề xuất danh sách giảng viên thỉnh giảng của năm tiếp theo.</w:t>
      </w:r>
    </w:p>
    <w:p w:rsidR="002F5E42" w:rsidRPr="00CA7FF2" w:rsidRDefault="002F5E42" w:rsidP="00E6106E">
      <w:pPr>
        <w:widowControl w:val="0"/>
        <w:autoSpaceDE w:val="0"/>
        <w:autoSpaceDN w:val="0"/>
        <w:adjustRightInd w:val="0"/>
        <w:ind w:firstLine="720"/>
        <w:jc w:val="both"/>
      </w:pPr>
      <w:r w:rsidRPr="00CA7FF2">
        <w:t>2. Sử dụng giảng viên thỉnh giảng</w:t>
      </w:r>
    </w:p>
    <w:p w:rsidR="002F5E42" w:rsidRPr="00444176" w:rsidRDefault="002F5E42" w:rsidP="00E6106E">
      <w:pPr>
        <w:widowControl w:val="0"/>
        <w:autoSpaceDE w:val="0"/>
        <w:autoSpaceDN w:val="0"/>
        <w:adjustRightInd w:val="0"/>
        <w:ind w:firstLine="720"/>
        <w:jc w:val="both"/>
        <w:rPr>
          <w:spacing w:val="-8"/>
        </w:rPr>
      </w:pPr>
      <w:r w:rsidRPr="00444176">
        <w:rPr>
          <w:spacing w:val="-8"/>
        </w:rPr>
        <w:t>a) Trường có trách nhiệm mời giảng viên thỉnh giảng tham gia giảng dạy, báo cáo chuyên đề trong các chương trình đào tạo, bồi dưỡng ít nhất 10% thời lượng nội dung chương trình đào tạo, bồi dưỡng hằng năm. Sử dụng có hiệu quả đội ngũ giảng viên thỉnh giảng kết hợp hài hòa với việc sử dụng đội ngũ giảng viên thuộc biên chế của trường.</w:t>
      </w:r>
    </w:p>
    <w:p w:rsidR="002F5E42" w:rsidRPr="00CA7FF2" w:rsidRDefault="002F5E42" w:rsidP="00E6106E">
      <w:pPr>
        <w:widowControl w:val="0"/>
        <w:autoSpaceDE w:val="0"/>
        <w:autoSpaceDN w:val="0"/>
        <w:adjustRightInd w:val="0"/>
        <w:ind w:firstLine="720"/>
        <w:jc w:val="both"/>
      </w:pPr>
      <w:r w:rsidRPr="00CA7FF2">
        <w:t>b) Việc bố trí giảng viên thỉnh giảng tham gia các hoạt động đào tạo bồi dưỡng thực hiện thông qua hợp đồng giữa trường và giảng viên thỉnh giảng.</w:t>
      </w:r>
    </w:p>
    <w:p w:rsidR="002F5E42" w:rsidRPr="00444176" w:rsidRDefault="002F5E42" w:rsidP="00E6106E">
      <w:pPr>
        <w:widowControl w:val="0"/>
        <w:autoSpaceDE w:val="0"/>
        <w:autoSpaceDN w:val="0"/>
        <w:adjustRightInd w:val="0"/>
        <w:ind w:firstLine="720"/>
        <w:jc w:val="both"/>
      </w:pPr>
      <w:r w:rsidRPr="00444176">
        <w:t>c) Đối với giảng viên thỉnh giảng được quy định tại khoản 3 Điều 10 Quy chế này, trường bố trí giảng dạy sau khi Hội đồng khoa học của trường thẩm định bài giảng đạt yêu cầu.</w:t>
      </w:r>
    </w:p>
    <w:p w:rsidR="002F5E42" w:rsidRPr="00CA7FF2" w:rsidRDefault="002F5E42" w:rsidP="00E6106E">
      <w:pPr>
        <w:widowControl w:val="0"/>
        <w:ind w:firstLine="720"/>
        <w:jc w:val="both"/>
        <w:rPr>
          <w:b/>
        </w:rPr>
      </w:pPr>
      <w:r w:rsidRPr="00CA7FF2">
        <w:rPr>
          <w:b/>
        </w:rPr>
        <w:t>Điều 12. Nghĩa vụ, quyền lợi của giảng viên thỉnh giảng</w:t>
      </w:r>
    </w:p>
    <w:p w:rsidR="002F5E42" w:rsidRPr="00CA7FF2" w:rsidRDefault="002F5E42" w:rsidP="00E6106E">
      <w:pPr>
        <w:widowControl w:val="0"/>
        <w:ind w:firstLine="720"/>
        <w:jc w:val="both"/>
      </w:pPr>
      <w:r w:rsidRPr="00CA7FF2">
        <w:t>1. Nghĩa vụ</w:t>
      </w:r>
    </w:p>
    <w:p w:rsidR="002F5E42" w:rsidRPr="00CA7FF2" w:rsidRDefault="002F5E42" w:rsidP="00E6106E">
      <w:pPr>
        <w:widowControl w:val="0"/>
        <w:shd w:val="clear" w:color="auto" w:fill="FFFFFF"/>
        <w:ind w:firstLine="720"/>
        <w:jc w:val="both"/>
        <w:rPr>
          <w:lang w:val="vi-VN"/>
        </w:rPr>
      </w:pPr>
      <w:r w:rsidRPr="00CA7FF2">
        <w:rPr>
          <w:lang w:val="vi-VN"/>
        </w:rPr>
        <w:t>a) Tham gia giảng dạy, báo cáo chuyên đề trong các chương trình đào tạo, bồi dưỡng</w:t>
      </w:r>
      <w:r w:rsidRPr="00CA7FF2">
        <w:t xml:space="preserve">, </w:t>
      </w:r>
      <w:r w:rsidRPr="00CA7FF2">
        <w:rPr>
          <w:lang w:val="vi-VN"/>
        </w:rPr>
        <w:t xml:space="preserve">hướng dẫn </w:t>
      </w:r>
      <w:r w:rsidRPr="00CA7FF2">
        <w:t xml:space="preserve">và chấm </w:t>
      </w:r>
      <w:r w:rsidRPr="00CA7FF2">
        <w:rPr>
          <w:lang w:val="vi-VN"/>
        </w:rPr>
        <w:t xml:space="preserve">khóa luận tốt nghiệp theo phân công của trường. </w:t>
      </w:r>
    </w:p>
    <w:p w:rsidR="002F5E42" w:rsidRPr="00CA7FF2" w:rsidRDefault="002F5E42" w:rsidP="00E6106E">
      <w:pPr>
        <w:widowControl w:val="0"/>
        <w:shd w:val="clear" w:color="auto" w:fill="FFFFFF"/>
        <w:ind w:firstLine="720"/>
        <w:jc w:val="both"/>
      </w:pPr>
      <w:r w:rsidRPr="00CA7FF2">
        <w:rPr>
          <w:lang w:val="vi-VN"/>
        </w:rPr>
        <w:t>b) T</w:t>
      </w:r>
      <w:r w:rsidRPr="00CA7FF2">
        <w:t>ham gia sinh</w:t>
      </w:r>
      <w:r w:rsidRPr="00CA7FF2">
        <w:rPr>
          <w:lang w:val="vi-VN"/>
        </w:rPr>
        <w:t xml:space="preserve"> hoạt chuyên môn, </w:t>
      </w:r>
      <w:r w:rsidRPr="00CA7FF2">
        <w:t>các hoạt động khoa học</w:t>
      </w:r>
      <w:r w:rsidRPr="00CA7FF2">
        <w:rPr>
          <w:lang w:val="vi-VN"/>
        </w:rPr>
        <w:t xml:space="preserve">, </w:t>
      </w:r>
      <w:r w:rsidRPr="00CA7FF2">
        <w:t>hội nghị tổng kết công</w:t>
      </w:r>
      <w:r w:rsidRPr="00CA7FF2">
        <w:rPr>
          <w:lang w:val="vi-VN"/>
        </w:rPr>
        <w:t xml:space="preserve"> tác </w:t>
      </w:r>
      <w:r w:rsidRPr="00CA7FF2">
        <w:t>đào tạo, bồi dưỡng</w:t>
      </w:r>
      <w:r w:rsidRPr="00CA7FF2">
        <w:rPr>
          <w:lang w:val="vi-VN"/>
        </w:rPr>
        <w:t xml:space="preserve"> của khoa, của trường</w:t>
      </w:r>
      <w:r w:rsidRPr="00CA7FF2">
        <w:t>.</w:t>
      </w:r>
    </w:p>
    <w:p w:rsidR="002F5E42" w:rsidRPr="00CA7FF2" w:rsidRDefault="002F5E42" w:rsidP="00E6106E">
      <w:pPr>
        <w:widowControl w:val="0"/>
        <w:shd w:val="clear" w:color="auto" w:fill="FFFFFF"/>
        <w:ind w:firstLine="720"/>
        <w:jc w:val="both"/>
      </w:pPr>
      <w:r w:rsidRPr="00CA7FF2">
        <w:t>2. Quyền lợi</w:t>
      </w:r>
    </w:p>
    <w:p w:rsidR="002F5E42" w:rsidRPr="00CA7FF2" w:rsidRDefault="002F5E42" w:rsidP="00E6106E">
      <w:pPr>
        <w:widowControl w:val="0"/>
        <w:shd w:val="clear" w:color="auto" w:fill="FFFFFF"/>
        <w:ind w:firstLine="720"/>
        <w:jc w:val="both"/>
      </w:pPr>
      <w:r w:rsidRPr="00CA7FF2">
        <w:t xml:space="preserve">a) </w:t>
      </w:r>
      <w:r w:rsidRPr="00CA7FF2">
        <w:rPr>
          <w:lang w:val="vi-VN"/>
        </w:rPr>
        <w:t xml:space="preserve">Được hưởng </w:t>
      </w:r>
      <w:r w:rsidRPr="00CA7FF2">
        <w:t xml:space="preserve">thù lao và </w:t>
      </w:r>
      <w:r w:rsidRPr="00CA7FF2">
        <w:rPr>
          <w:lang w:val="vi-VN"/>
        </w:rPr>
        <w:t xml:space="preserve">các chế độ, chính sách căn cứ theo hợp đồng </w:t>
      </w:r>
      <w:r w:rsidRPr="00CA7FF2">
        <w:t xml:space="preserve">thỉnh giảng </w:t>
      </w:r>
      <w:r w:rsidRPr="00CA7FF2">
        <w:rPr>
          <w:lang w:val="vi-VN"/>
        </w:rPr>
        <w:t xml:space="preserve">và </w:t>
      </w:r>
      <w:r w:rsidRPr="00CA7FF2">
        <w:t xml:space="preserve">các </w:t>
      </w:r>
      <w:r w:rsidRPr="00CA7FF2">
        <w:rPr>
          <w:lang w:val="vi-VN"/>
        </w:rPr>
        <w:t xml:space="preserve">quy định </w:t>
      </w:r>
      <w:r w:rsidRPr="00CA7FF2">
        <w:t>hiện hành.</w:t>
      </w:r>
    </w:p>
    <w:p w:rsidR="002F5E42" w:rsidRPr="00D4409F" w:rsidRDefault="002F5E42" w:rsidP="00E6106E">
      <w:pPr>
        <w:widowControl w:val="0"/>
        <w:ind w:firstLine="720"/>
        <w:jc w:val="both"/>
        <w:rPr>
          <w:spacing w:val="-8"/>
          <w:lang w:val="vi-VN"/>
        </w:rPr>
      </w:pPr>
      <w:r w:rsidRPr="00D4409F">
        <w:rPr>
          <w:spacing w:val="-8"/>
        </w:rPr>
        <w:t>b) Được tạo điều kiện thuận lợi trong việc xét tặng danh hiệu nhà giáo và các danh hiệu khác của Nhà nước đối với người làm công tác giảng dạy, nghiên cứu khoa học. Được trường đề nghị cấp có thẩm quyền khen thưởng</w:t>
      </w:r>
      <w:r w:rsidRPr="00D4409F">
        <w:rPr>
          <w:spacing w:val="-8"/>
          <w:lang w:val="vi-VN"/>
        </w:rPr>
        <w:t>, tặng</w:t>
      </w:r>
      <w:r w:rsidRPr="00D4409F">
        <w:rPr>
          <w:spacing w:val="-8"/>
        </w:rPr>
        <w:t xml:space="preserve"> kỷ niệm chương</w:t>
      </w:r>
      <w:r w:rsidRPr="00D4409F">
        <w:rPr>
          <w:spacing w:val="-8"/>
          <w:lang w:val="vi-VN"/>
        </w:rPr>
        <w:t xml:space="preserve"> với những</w:t>
      </w:r>
      <w:r w:rsidRPr="00D4409F">
        <w:rPr>
          <w:spacing w:val="-8"/>
        </w:rPr>
        <w:t xml:space="preserve"> đóng góp đặc biệt vào công tác đào tạo của trường</w:t>
      </w:r>
      <w:r w:rsidRPr="00D4409F">
        <w:rPr>
          <w:spacing w:val="-8"/>
          <w:lang w:val="vi-VN"/>
        </w:rPr>
        <w:t xml:space="preserve"> (khi đủ điều kiện theo quy định).</w:t>
      </w:r>
    </w:p>
    <w:p w:rsidR="002F5E42" w:rsidRPr="00CA7FF2" w:rsidRDefault="002F5E42" w:rsidP="00E6106E">
      <w:pPr>
        <w:widowControl w:val="0"/>
        <w:ind w:firstLine="720"/>
        <w:jc w:val="both"/>
      </w:pPr>
      <w:r w:rsidRPr="00CA7FF2">
        <w:t>c) Giảng viên thỉnh giảng thuộc biên chế của trường</w:t>
      </w:r>
      <w:r w:rsidRPr="00CA7FF2">
        <w:rPr>
          <w:lang w:val="vi-VN"/>
        </w:rPr>
        <w:t>,</w:t>
      </w:r>
      <w:r w:rsidRPr="00CA7FF2">
        <w:t xml:space="preserve"> hoàn thành tốt nhiệm vụ giảng dạy, </w:t>
      </w:r>
      <w:r w:rsidRPr="00CA7FF2">
        <w:rPr>
          <w:iCs/>
        </w:rPr>
        <w:t>đáp ứng các tiêu chuẩn của giảng viên</w:t>
      </w:r>
      <w:r w:rsidRPr="00CA7FF2">
        <w:rPr>
          <w:iCs/>
          <w:lang w:val="vi-VN"/>
        </w:rPr>
        <w:t xml:space="preserve"> quy định tại Điều 4, 5 Quy chế này</w:t>
      </w:r>
      <w:r w:rsidRPr="00CA7FF2">
        <w:rPr>
          <w:i/>
          <w:iCs/>
        </w:rPr>
        <w:t xml:space="preserve">, </w:t>
      </w:r>
      <w:r w:rsidRPr="00CA7FF2">
        <w:t>nếu có nguyện vọng</w:t>
      </w:r>
      <w:r w:rsidRPr="00CA7FF2">
        <w:rPr>
          <w:lang w:val="vi-VN"/>
        </w:rPr>
        <w:t xml:space="preserve"> thì</w:t>
      </w:r>
      <w:r w:rsidRPr="00CA7FF2">
        <w:t xml:space="preserve"> trường đề nghị tỉnh ủy, thành ủy quyết định bổ</w:t>
      </w:r>
      <w:r w:rsidRPr="00CA7FF2">
        <w:rPr>
          <w:lang w:val="vi-VN"/>
        </w:rPr>
        <w:t xml:space="preserve"> nhiệm chức danh nghề nghiệp giảng </w:t>
      </w:r>
      <w:r w:rsidRPr="00CA7FF2">
        <w:t>viên.</w:t>
      </w:r>
    </w:p>
    <w:p w:rsidR="007867FF" w:rsidRPr="00CA7FF2" w:rsidRDefault="007867FF" w:rsidP="00E6106E">
      <w:pPr>
        <w:widowControl w:val="0"/>
        <w:jc w:val="center"/>
        <w:rPr>
          <w:b/>
        </w:rPr>
      </w:pPr>
    </w:p>
    <w:p w:rsidR="002F5E42" w:rsidRPr="00CA7FF2" w:rsidRDefault="002F5E42" w:rsidP="00E6106E">
      <w:pPr>
        <w:widowControl w:val="0"/>
        <w:jc w:val="center"/>
        <w:rPr>
          <w:b/>
        </w:rPr>
      </w:pPr>
      <w:r w:rsidRPr="00CA7FF2">
        <w:rPr>
          <w:b/>
        </w:rPr>
        <w:t>Chương III</w:t>
      </w:r>
    </w:p>
    <w:p w:rsidR="002F5E42" w:rsidRPr="00CA7FF2" w:rsidRDefault="002F5E42" w:rsidP="00E6106E">
      <w:pPr>
        <w:widowControl w:val="0"/>
        <w:jc w:val="center"/>
        <w:rPr>
          <w:b/>
        </w:rPr>
      </w:pPr>
      <w:r w:rsidRPr="00CA7FF2">
        <w:rPr>
          <w:b/>
        </w:rPr>
        <w:t>GIẢNG DẠY</w:t>
      </w:r>
    </w:p>
    <w:p w:rsidR="002F5E42" w:rsidRPr="00CA7FF2" w:rsidRDefault="002F5E42" w:rsidP="00E6106E">
      <w:pPr>
        <w:widowControl w:val="0"/>
        <w:ind w:firstLine="720"/>
        <w:jc w:val="both"/>
        <w:rPr>
          <w:b/>
        </w:rPr>
      </w:pPr>
      <w:r w:rsidRPr="00CA7FF2">
        <w:rPr>
          <w:b/>
        </w:rPr>
        <w:t>Điều 13. Định mức thời gian làm việc</w:t>
      </w:r>
    </w:p>
    <w:p w:rsidR="002F5E42" w:rsidRPr="00CA7FF2" w:rsidRDefault="002F5E42" w:rsidP="00E6106E">
      <w:pPr>
        <w:widowControl w:val="0"/>
        <w:ind w:firstLine="720"/>
        <w:jc w:val="both"/>
        <w:rPr>
          <w:lang w:val="vi-VN"/>
        </w:rPr>
      </w:pPr>
      <w:r w:rsidRPr="00CA7FF2">
        <w:t>Tổng số thời gian làm việc trong một năm của giảng viên là 1.760 giờ (220 ngày x 8 giờ). Định mức cụ thể như sau:</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3082"/>
        <w:gridCol w:w="1559"/>
        <w:gridCol w:w="2100"/>
        <w:gridCol w:w="1985"/>
      </w:tblGrid>
      <w:tr w:rsidR="00FE183E" w:rsidRPr="00CA7FF2" w:rsidTr="00E156B5">
        <w:tc>
          <w:tcPr>
            <w:tcW w:w="712"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rPr>
                <w:b/>
              </w:rPr>
            </w:pPr>
            <w:r w:rsidRPr="00CA7FF2">
              <w:rPr>
                <w:b/>
              </w:rPr>
              <w:t>TT</w:t>
            </w:r>
          </w:p>
        </w:tc>
        <w:tc>
          <w:tcPr>
            <w:tcW w:w="3082"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rPr>
                <w:b/>
              </w:rPr>
            </w:pPr>
            <w:r w:rsidRPr="00CA7FF2">
              <w:rPr>
                <w:b/>
              </w:rPr>
              <w:t>Chức danh</w:t>
            </w:r>
          </w:p>
        </w:tc>
        <w:tc>
          <w:tcPr>
            <w:tcW w:w="1559"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rPr>
                <w:b/>
              </w:rPr>
            </w:pPr>
            <w:r w:rsidRPr="00CA7FF2">
              <w:rPr>
                <w:b/>
              </w:rPr>
              <w:t>Giảng dạy (giờ)</w:t>
            </w:r>
          </w:p>
        </w:tc>
        <w:tc>
          <w:tcPr>
            <w:tcW w:w="2100"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rPr>
                <w:b/>
              </w:rPr>
            </w:pPr>
            <w:r w:rsidRPr="00CA7FF2">
              <w:rPr>
                <w:b/>
              </w:rPr>
              <w:t xml:space="preserve">Nghiên cứu </w:t>
            </w:r>
          </w:p>
          <w:p w:rsidR="002F5E42" w:rsidRPr="00CA7FF2" w:rsidRDefault="002F5E42" w:rsidP="00E6106E">
            <w:pPr>
              <w:widowControl w:val="0"/>
              <w:jc w:val="center"/>
              <w:rPr>
                <w:b/>
              </w:rPr>
            </w:pPr>
            <w:r w:rsidRPr="00CA7FF2">
              <w:rPr>
                <w:b/>
              </w:rPr>
              <w:t>khoa học (giờ)</w:t>
            </w:r>
          </w:p>
        </w:tc>
        <w:tc>
          <w:tcPr>
            <w:tcW w:w="198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rPr>
                <w:b/>
              </w:rPr>
            </w:pPr>
            <w:r w:rsidRPr="00CA7FF2">
              <w:rPr>
                <w:b/>
              </w:rPr>
              <w:t>Hoạt động khác (giờ)</w:t>
            </w:r>
          </w:p>
        </w:tc>
      </w:tr>
      <w:tr w:rsidR="00FE183E" w:rsidRPr="00CA7FF2" w:rsidTr="00E156B5">
        <w:tc>
          <w:tcPr>
            <w:tcW w:w="712" w:type="dxa"/>
            <w:tcBorders>
              <w:top w:val="single" w:sz="4" w:space="0" w:color="auto"/>
              <w:left w:val="single" w:sz="4" w:space="0" w:color="auto"/>
              <w:bottom w:val="single" w:sz="4" w:space="0" w:color="auto"/>
              <w:right w:val="single" w:sz="4" w:space="0" w:color="auto"/>
            </w:tcBorders>
          </w:tcPr>
          <w:p w:rsidR="002F5E42" w:rsidRPr="00CA7FF2" w:rsidRDefault="00FE183E" w:rsidP="00E6106E">
            <w:pPr>
              <w:widowControl w:val="0"/>
              <w:jc w:val="both"/>
            </w:pPr>
            <w:r>
              <w:t>1</w:t>
            </w:r>
          </w:p>
        </w:tc>
        <w:tc>
          <w:tcPr>
            <w:tcW w:w="3082" w:type="dxa"/>
            <w:tcBorders>
              <w:top w:val="single" w:sz="4" w:space="0" w:color="auto"/>
              <w:left w:val="single" w:sz="4" w:space="0" w:color="auto"/>
              <w:bottom w:val="single" w:sz="4" w:space="0" w:color="auto"/>
              <w:right w:val="single" w:sz="4" w:space="0" w:color="auto"/>
            </w:tcBorders>
          </w:tcPr>
          <w:p w:rsidR="002F5E42" w:rsidRDefault="002F5E42" w:rsidP="00E6106E">
            <w:pPr>
              <w:widowControl w:val="0"/>
              <w:jc w:val="both"/>
            </w:pPr>
            <w:r w:rsidRPr="00CA7FF2">
              <w:t>Giảng viên</w:t>
            </w:r>
          </w:p>
          <w:p w:rsidR="00FE183E" w:rsidRPr="00CA7FF2" w:rsidRDefault="00FE183E" w:rsidP="00E6106E">
            <w:pPr>
              <w:widowControl w:val="0"/>
              <w:jc w:val="both"/>
            </w:pPr>
            <w:r>
              <w:t>(</w:t>
            </w:r>
            <w:r w:rsidRPr="00CA7FF2">
              <w:t>T</w:t>
            </w:r>
            <w:r>
              <w:t>ập sự)</w:t>
            </w:r>
          </w:p>
        </w:tc>
        <w:tc>
          <w:tcPr>
            <w:tcW w:w="1559" w:type="dxa"/>
            <w:tcBorders>
              <w:top w:val="single" w:sz="4" w:space="0" w:color="auto"/>
              <w:left w:val="single" w:sz="4" w:space="0" w:color="auto"/>
              <w:bottom w:val="single" w:sz="4" w:space="0" w:color="auto"/>
              <w:right w:val="single" w:sz="4" w:space="0" w:color="auto"/>
            </w:tcBorders>
          </w:tcPr>
          <w:p w:rsidR="002F5E42" w:rsidRDefault="002F5E42" w:rsidP="00E6106E">
            <w:pPr>
              <w:widowControl w:val="0"/>
              <w:jc w:val="center"/>
            </w:pPr>
            <w:r w:rsidRPr="00CA7FF2">
              <w:t>900</w:t>
            </w:r>
          </w:p>
          <w:p w:rsidR="00FE183E" w:rsidRPr="00CA7FF2" w:rsidRDefault="00FE183E" w:rsidP="00E6106E">
            <w:pPr>
              <w:widowControl w:val="0"/>
              <w:jc w:val="center"/>
            </w:pPr>
            <w:r>
              <w:t>(</w:t>
            </w:r>
            <w:r w:rsidRPr="00CA7FF2">
              <w:t>300</w:t>
            </w:r>
            <w:r>
              <w:t>)</w:t>
            </w:r>
          </w:p>
        </w:tc>
        <w:tc>
          <w:tcPr>
            <w:tcW w:w="2100" w:type="dxa"/>
            <w:tcBorders>
              <w:top w:val="single" w:sz="4" w:space="0" w:color="auto"/>
              <w:left w:val="single" w:sz="4" w:space="0" w:color="auto"/>
              <w:bottom w:val="single" w:sz="4" w:space="0" w:color="auto"/>
              <w:right w:val="single" w:sz="4" w:space="0" w:color="auto"/>
            </w:tcBorders>
          </w:tcPr>
          <w:p w:rsidR="002F5E42" w:rsidRDefault="002F5E42" w:rsidP="00E6106E">
            <w:pPr>
              <w:widowControl w:val="0"/>
              <w:jc w:val="center"/>
            </w:pPr>
            <w:r w:rsidRPr="00CA7FF2">
              <w:t>400</w:t>
            </w:r>
          </w:p>
          <w:p w:rsidR="00FE183E" w:rsidRPr="00CA7FF2" w:rsidRDefault="00FE183E" w:rsidP="00E6106E">
            <w:pPr>
              <w:widowControl w:val="0"/>
              <w:jc w:val="center"/>
            </w:pPr>
            <w:r>
              <w:t>(</w:t>
            </w:r>
            <w:r w:rsidRPr="00CA7FF2">
              <w:t>700</w:t>
            </w:r>
            <w:r>
              <w:t>)</w:t>
            </w:r>
          </w:p>
        </w:tc>
        <w:tc>
          <w:tcPr>
            <w:tcW w:w="1985" w:type="dxa"/>
            <w:tcBorders>
              <w:top w:val="single" w:sz="4" w:space="0" w:color="auto"/>
              <w:left w:val="single" w:sz="4" w:space="0" w:color="auto"/>
              <w:bottom w:val="single" w:sz="4" w:space="0" w:color="auto"/>
              <w:right w:val="single" w:sz="4" w:space="0" w:color="auto"/>
            </w:tcBorders>
          </w:tcPr>
          <w:p w:rsidR="002F5E42" w:rsidRDefault="002F5E42" w:rsidP="00E6106E">
            <w:pPr>
              <w:widowControl w:val="0"/>
              <w:jc w:val="center"/>
            </w:pPr>
            <w:r w:rsidRPr="00CA7FF2">
              <w:t>460</w:t>
            </w:r>
          </w:p>
          <w:p w:rsidR="00FE183E" w:rsidRPr="00CA7FF2" w:rsidRDefault="00FE183E" w:rsidP="00E6106E">
            <w:pPr>
              <w:widowControl w:val="0"/>
              <w:jc w:val="center"/>
            </w:pPr>
            <w:r>
              <w:t>(</w:t>
            </w:r>
            <w:r w:rsidRPr="00CA7FF2">
              <w:t>760</w:t>
            </w:r>
            <w:r>
              <w:t>)</w:t>
            </w:r>
          </w:p>
        </w:tc>
      </w:tr>
      <w:tr w:rsidR="00FE183E" w:rsidRPr="00CA7FF2" w:rsidTr="00E156B5">
        <w:tc>
          <w:tcPr>
            <w:tcW w:w="712" w:type="dxa"/>
            <w:tcBorders>
              <w:top w:val="single" w:sz="4" w:space="0" w:color="auto"/>
              <w:left w:val="single" w:sz="4" w:space="0" w:color="auto"/>
              <w:bottom w:val="single" w:sz="4" w:space="0" w:color="auto"/>
              <w:right w:val="single" w:sz="4" w:space="0" w:color="auto"/>
            </w:tcBorders>
          </w:tcPr>
          <w:p w:rsidR="002F5E42" w:rsidRPr="00CA7FF2" w:rsidRDefault="00FE183E" w:rsidP="00E6106E">
            <w:pPr>
              <w:widowControl w:val="0"/>
              <w:jc w:val="both"/>
            </w:pPr>
            <w:r>
              <w:t>2</w:t>
            </w:r>
          </w:p>
        </w:tc>
        <w:tc>
          <w:tcPr>
            <w:tcW w:w="3082"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both"/>
            </w:pPr>
            <w:r w:rsidRPr="00CA7FF2">
              <w:t>Giảng viên chính</w:t>
            </w:r>
          </w:p>
        </w:tc>
        <w:tc>
          <w:tcPr>
            <w:tcW w:w="1559"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pPr>
            <w:r w:rsidRPr="00CA7FF2">
              <w:t>900</w:t>
            </w:r>
          </w:p>
        </w:tc>
        <w:tc>
          <w:tcPr>
            <w:tcW w:w="2100"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pPr>
            <w:r w:rsidRPr="00CA7FF2">
              <w:t>500</w:t>
            </w:r>
          </w:p>
        </w:tc>
        <w:tc>
          <w:tcPr>
            <w:tcW w:w="198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pPr>
            <w:r w:rsidRPr="00CA7FF2">
              <w:t>360</w:t>
            </w:r>
          </w:p>
        </w:tc>
      </w:tr>
      <w:tr w:rsidR="00FE183E" w:rsidRPr="00CA7FF2" w:rsidTr="00E156B5">
        <w:tc>
          <w:tcPr>
            <w:tcW w:w="712" w:type="dxa"/>
            <w:tcBorders>
              <w:top w:val="single" w:sz="4" w:space="0" w:color="auto"/>
              <w:left w:val="single" w:sz="4" w:space="0" w:color="auto"/>
              <w:bottom w:val="single" w:sz="4" w:space="0" w:color="auto"/>
              <w:right w:val="single" w:sz="4" w:space="0" w:color="auto"/>
            </w:tcBorders>
          </w:tcPr>
          <w:p w:rsidR="002F5E42" w:rsidRPr="00CA7FF2" w:rsidRDefault="00FE183E" w:rsidP="00E6106E">
            <w:pPr>
              <w:widowControl w:val="0"/>
              <w:jc w:val="both"/>
            </w:pPr>
            <w:r>
              <w:t>3</w:t>
            </w:r>
          </w:p>
        </w:tc>
        <w:tc>
          <w:tcPr>
            <w:tcW w:w="3082"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both"/>
            </w:pPr>
            <w:r w:rsidRPr="00CA7FF2">
              <w:t>Giảng viên cao cấp</w:t>
            </w:r>
          </w:p>
        </w:tc>
        <w:tc>
          <w:tcPr>
            <w:tcW w:w="1559"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pPr>
            <w:r w:rsidRPr="00CA7FF2">
              <w:t>900</w:t>
            </w:r>
          </w:p>
        </w:tc>
        <w:tc>
          <w:tcPr>
            <w:tcW w:w="2100"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pPr>
            <w:r w:rsidRPr="00CA7FF2">
              <w:t>600</w:t>
            </w:r>
          </w:p>
        </w:tc>
        <w:tc>
          <w:tcPr>
            <w:tcW w:w="198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pPr>
            <w:r w:rsidRPr="00CA7FF2">
              <w:t>260</w:t>
            </w:r>
          </w:p>
        </w:tc>
      </w:tr>
    </w:tbl>
    <w:p w:rsidR="002F5E42" w:rsidRPr="00CA7FF2" w:rsidRDefault="002F5E42" w:rsidP="00E6106E">
      <w:pPr>
        <w:widowControl w:val="0"/>
        <w:ind w:firstLine="720"/>
        <w:jc w:val="both"/>
      </w:pPr>
      <w:r w:rsidRPr="00CA7FF2">
        <w:rPr>
          <w:b/>
          <w:bCs/>
        </w:rPr>
        <w:t>Điều 14. Định mức giờ chuẩn giảng dạy</w:t>
      </w:r>
    </w:p>
    <w:p w:rsidR="002F5E42" w:rsidRPr="00CA7FF2" w:rsidRDefault="002F5E42" w:rsidP="00E6106E">
      <w:pPr>
        <w:widowControl w:val="0"/>
        <w:ind w:firstLine="720"/>
        <w:jc w:val="both"/>
      </w:pPr>
      <w:r w:rsidRPr="00CA7FF2">
        <w:t xml:space="preserve">1. Giờ chuẩn giảng dạy là đơn vị thời gian quy đổi từ số giờ lao động cần thiết để hoàn thành một khối lượng công việc nhất định thuộc nhiệm vụ giảng dạy đối với </w:t>
      </w:r>
      <w:r w:rsidRPr="00CA7FF2">
        <w:lastRenderedPageBreak/>
        <w:t>mỗi chức danh tương đương với một tiết giảng lý thuyết, thực hành trên lớp, bao gồm thời gian lao động cần thiết trước, trong và sau tiết giảng.</w:t>
      </w:r>
    </w:p>
    <w:p w:rsidR="002F5E42" w:rsidRPr="00CA7FF2" w:rsidRDefault="002F5E42" w:rsidP="00E6106E">
      <w:pPr>
        <w:widowControl w:val="0"/>
        <w:ind w:firstLine="720"/>
        <w:jc w:val="both"/>
      </w:pPr>
      <w:r w:rsidRPr="00CA7FF2">
        <w:t>2. Khung định mức giờ chuẩn giảng dạy trong một năm</w:t>
      </w:r>
    </w:p>
    <w:p w:rsidR="002F5E42" w:rsidRPr="00CA7FF2" w:rsidRDefault="002F5E42" w:rsidP="00E6106E">
      <w:pPr>
        <w:widowControl w:val="0"/>
        <w:ind w:firstLine="720"/>
        <w:jc w:val="both"/>
      </w:pPr>
      <w:r w:rsidRPr="00CA7FF2">
        <w:t>a) T</w:t>
      </w:r>
      <w:r w:rsidR="008F488D">
        <w:t>ập sự</w:t>
      </w:r>
      <w:r w:rsidRPr="00CA7FF2">
        <w:t>: 90 giờ chuẩn.</w:t>
      </w:r>
    </w:p>
    <w:p w:rsidR="002F5E42" w:rsidRPr="00CA7FF2" w:rsidRDefault="002F5E42" w:rsidP="00E6106E">
      <w:pPr>
        <w:widowControl w:val="0"/>
        <w:ind w:firstLine="720"/>
        <w:jc w:val="both"/>
      </w:pPr>
      <w:r w:rsidRPr="00CA7FF2">
        <w:t xml:space="preserve">b) Giảng viên: 270 giờ chuẩn (ít nhất 135 giờ lên lớp giảng bài, thảo luận, hướng dẫn ôn thi). </w:t>
      </w:r>
    </w:p>
    <w:p w:rsidR="002F5E42" w:rsidRPr="00CA7FF2" w:rsidRDefault="002F5E42" w:rsidP="00E6106E">
      <w:pPr>
        <w:widowControl w:val="0"/>
        <w:ind w:firstLine="720"/>
        <w:jc w:val="both"/>
      </w:pPr>
      <w:r w:rsidRPr="00CA7FF2">
        <w:t>c) Giảng viên chính: 290 giờ chuẩn (ít nhất 145 giờ lên lớp giảng bài, thảo luận, hướng dẫn ôn thi).</w:t>
      </w:r>
    </w:p>
    <w:p w:rsidR="002F5E42" w:rsidRPr="00CA7FF2" w:rsidRDefault="002F5E42" w:rsidP="00E6106E">
      <w:pPr>
        <w:widowControl w:val="0"/>
        <w:ind w:firstLine="720"/>
        <w:jc w:val="both"/>
      </w:pPr>
      <w:r w:rsidRPr="00CA7FF2">
        <w:t>d) Giảng viên cao cấp: 310 giờ chuẩn (ít nhất 155 giờ lên lớp giảng bài, thảo luận, hướng dẫn ôn thi).</w:t>
      </w:r>
    </w:p>
    <w:p w:rsidR="002F5E42" w:rsidRPr="00CA7FF2" w:rsidRDefault="002F5E42" w:rsidP="00E6106E">
      <w:pPr>
        <w:widowControl w:val="0"/>
        <w:ind w:firstLine="720"/>
        <w:jc w:val="both"/>
      </w:pPr>
      <w:r w:rsidRPr="00CA7FF2">
        <w:t>3. Giảng viên nữ có con nhỏ dưới 36 tháng tuổi được giảm 10% định mức giờ chuẩn; giảng viên đi học không tập trung được giảm tỷ lệ định mức giờ chuẩn của vị trí việc làm đang đảm nhiệm (hoặc của giảng viên kiêm nhiệm, nếu là giảng viên kiêm nhiệm) tương ứng với thời gian học; giảng viên đi thực tế có kỳ hạn được giảm tỷ lệ định mức giờ chuẩn của vị trí việc làm đang đảm nhiệm (hoặc của giảng viên kiêm nhiệm, nếu là giảng viên kiêm nhiệm) tương ứng với thời gian đi thực tế. Trường hợp giảng viên đồng thời thực hiện các nội dung nêu trên thì được cộng dồn mức giảm tỷ lệ định mức giờ chuẩn.</w:t>
      </w:r>
    </w:p>
    <w:p w:rsidR="002F5E42" w:rsidRPr="00CA7FF2" w:rsidRDefault="002F5E42" w:rsidP="00E6106E">
      <w:pPr>
        <w:widowControl w:val="0"/>
        <w:ind w:firstLine="720"/>
        <w:jc w:val="both"/>
      </w:pPr>
      <w:r w:rsidRPr="00CA7FF2">
        <w:t>4. Căn cứ vào tình hình thực tế của trường và khi cần thiết, Hiệu trưởng quy định cụ thể mức giờ chuẩn từng chức danh giảng viên cho phù hợp nhưng không cao hơn hoặc thấp hơn 15% so với khung định mức giờ chuẩn được quy định tại khoản 2 Điều này.</w:t>
      </w:r>
    </w:p>
    <w:p w:rsidR="002F5E42" w:rsidRPr="00CA7FF2" w:rsidRDefault="002F5E42" w:rsidP="00E6106E">
      <w:pPr>
        <w:widowControl w:val="0"/>
        <w:ind w:firstLine="720"/>
        <w:jc w:val="both"/>
      </w:pPr>
      <w:r w:rsidRPr="00CA7FF2">
        <w:t>5. Giảng viên không đủ định mức giờ chuẩn giảng dạy mà vượt định mức giờ chuẩn nghiên cứu khoa học thì được lấy số giờ chuẩn nghiên cứu khoa học vượt định mức bù cho số giờ chuẩn giảng dạy còn thiếu để tính hoàn thành định mức giờ chuẩn và tính thành tích thi đua nhưng không được thanh toán vượt giờ, không chuyển cho năm tiếp theo.</w:t>
      </w:r>
    </w:p>
    <w:p w:rsidR="002F5E42" w:rsidRPr="00CA7FF2" w:rsidRDefault="002F5E42" w:rsidP="00E6106E">
      <w:pPr>
        <w:widowControl w:val="0"/>
        <w:ind w:firstLine="720"/>
        <w:jc w:val="both"/>
      </w:pPr>
      <w:r w:rsidRPr="00CA7FF2">
        <w:t>6. Giảng viên vượt định mức giờ chuẩn giảng dạy trong năm được chi trả lương dạy thêm giờ theo quy định của Nhà nước đối với giảng viên đại học. Trường hợp giảng viên có giờ chuẩn giảng dạy vượt định mức trong năm do thực hiện nhiệm vụ tỉnh ủy, thành ủy giao, việc trả lương dạy thêm giờ do tỉnh ủy, thành ủy quyết định.</w:t>
      </w:r>
    </w:p>
    <w:p w:rsidR="002F5E42" w:rsidRPr="00CA7FF2" w:rsidRDefault="002F5E42" w:rsidP="00E6106E">
      <w:pPr>
        <w:widowControl w:val="0"/>
        <w:ind w:firstLine="720"/>
        <w:jc w:val="both"/>
        <w:rPr>
          <w:b/>
        </w:rPr>
      </w:pPr>
      <w:r w:rsidRPr="00CA7FF2">
        <w:rPr>
          <w:b/>
        </w:rPr>
        <w:t>Điều 15. Định mức giờ chuẩn giảng dạy của giảng viên</w:t>
      </w:r>
      <w:r w:rsidRPr="00CA7FF2">
        <w:rPr>
          <w:b/>
          <w:lang w:val="vi-VN"/>
        </w:rPr>
        <w:t xml:space="preserve"> </w:t>
      </w:r>
      <w:r w:rsidRPr="00CA7FF2">
        <w:rPr>
          <w:b/>
        </w:rPr>
        <w:t>kiêm nhiệm</w:t>
      </w:r>
    </w:p>
    <w:p w:rsidR="002F5E42" w:rsidRPr="00CA7FF2" w:rsidRDefault="002F5E42" w:rsidP="00E6106E">
      <w:pPr>
        <w:widowControl w:val="0"/>
        <w:ind w:firstLine="720"/>
        <w:jc w:val="both"/>
      </w:pPr>
      <w:r w:rsidRPr="00CA7FF2">
        <w:t xml:space="preserve">1. </w:t>
      </w:r>
      <w:r w:rsidRPr="00CA7FF2">
        <w:rPr>
          <w:bCs/>
          <w:shd w:val="clear" w:color="auto" w:fill="FFFFFF"/>
        </w:rPr>
        <w:t>Định mức giờ chuẩn giảng dạy đối với g</w:t>
      </w:r>
      <w:r w:rsidRPr="00CA7FF2">
        <w:rPr>
          <w:shd w:val="clear" w:color="auto" w:fill="FFFFFF"/>
        </w:rPr>
        <w:t>iảng viên được bổ nhiệm giữ chức vụ lãnh đạo, quản lý hoặc kiêm nhiệm công tác đảng, đoàn thể</w:t>
      </w:r>
      <w:r w:rsidRPr="00CA7FF2">
        <w:t xml:space="preserve"> như sau:</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5"/>
        <w:gridCol w:w="3659"/>
      </w:tblGrid>
      <w:tr w:rsidR="00260299" w:rsidRPr="00CA7FF2" w:rsidTr="00E156B5">
        <w:trPr>
          <w:tblHeader/>
          <w:jc w:val="center"/>
        </w:trPr>
        <w:tc>
          <w:tcPr>
            <w:tcW w:w="564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center"/>
              <w:rPr>
                <w:b/>
              </w:rPr>
            </w:pPr>
            <w:r w:rsidRPr="00CA7FF2">
              <w:rPr>
                <w:b/>
              </w:rPr>
              <w:t>Chức danh</w:t>
            </w:r>
          </w:p>
        </w:tc>
        <w:tc>
          <w:tcPr>
            <w:tcW w:w="3659" w:type="dxa"/>
            <w:tcBorders>
              <w:top w:val="single" w:sz="4" w:space="0" w:color="auto"/>
              <w:left w:val="single" w:sz="4" w:space="0" w:color="auto"/>
              <w:bottom w:val="single" w:sz="4" w:space="0" w:color="auto"/>
              <w:right w:val="single" w:sz="4" w:space="0" w:color="auto"/>
            </w:tcBorders>
            <w:vAlign w:val="center"/>
          </w:tcPr>
          <w:p w:rsidR="002F5E42" w:rsidRPr="00CA7FF2" w:rsidRDefault="002F5E42" w:rsidP="00E6106E">
            <w:pPr>
              <w:widowControl w:val="0"/>
              <w:jc w:val="center"/>
              <w:rPr>
                <w:b/>
                <w:lang w:val="vi-VN"/>
              </w:rPr>
            </w:pPr>
            <w:r w:rsidRPr="00CA7FF2">
              <w:rPr>
                <w:b/>
              </w:rPr>
              <w:t>Tỷ</w:t>
            </w:r>
            <w:r w:rsidRPr="00CA7FF2">
              <w:rPr>
                <w:b/>
                <w:lang w:val="vi-VN"/>
              </w:rPr>
              <w:t xml:space="preserve"> lệ % định mức giờ chuẩn</w:t>
            </w:r>
          </w:p>
        </w:tc>
      </w:tr>
      <w:tr w:rsidR="00260299" w:rsidRPr="00CA7FF2" w:rsidTr="00E156B5">
        <w:trPr>
          <w:jc w:val="center"/>
        </w:trPr>
        <w:tc>
          <w:tcPr>
            <w:tcW w:w="564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both"/>
            </w:pPr>
            <w:r w:rsidRPr="00CA7FF2">
              <w:t>Hiệu trưởng</w:t>
            </w:r>
          </w:p>
        </w:tc>
        <w:tc>
          <w:tcPr>
            <w:tcW w:w="3659" w:type="dxa"/>
            <w:tcBorders>
              <w:top w:val="single" w:sz="4" w:space="0" w:color="auto"/>
              <w:left w:val="single" w:sz="4" w:space="0" w:color="auto"/>
              <w:bottom w:val="single" w:sz="4" w:space="0" w:color="auto"/>
              <w:right w:val="single" w:sz="4" w:space="0" w:color="auto"/>
            </w:tcBorders>
            <w:vAlign w:val="center"/>
          </w:tcPr>
          <w:p w:rsidR="002F5E42" w:rsidRPr="00CA7FF2" w:rsidRDefault="002F5E42" w:rsidP="00E156B5">
            <w:pPr>
              <w:widowControl w:val="0"/>
              <w:jc w:val="center"/>
            </w:pPr>
            <w:r w:rsidRPr="00CA7FF2">
              <w:t>15% - 20%</w:t>
            </w:r>
          </w:p>
        </w:tc>
      </w:tr>
      <w:tr w:rsidR="00260299" w:rsidRPr="00CA7FF2" w:rsidTr="00E156B5">
        <w:trPr>
          <w:jc w:val="center"/>
        </w:trPr>
        <w:tc>
          <w:tcPr>
            <w:tcW w:w="564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both"/>
            </w:pPr>
            <w:r w:rsidRPr="00CA7FF2">
              <w:t>Phó Hiệu trưởng</w:t>
            </w:r>
          </w:p>
        </w:tc>
        <w:tc>
          <w:tcPr>
            <w:tcW w:w="3659" w:type="dxa"/>
            <w:tcBorders>
              <w:top w:val="single" w:sz="4" w:space="0" w:color="auto"/>
              <w:left w:val="single" w:sz="4" w:space="0" w:color="auto"/>
              <w:bottom w:val="single" w:sz="4" w:space="0" w:color="auto"/>
              <w:right w:val="single" w:sz="4" w:space="0" w:color="auto"/>
            </w:tcBorders>
            <w:vAlign w:val="center"/>
          </w:tcPr>
          <w:p w:rsidR="002F5E42" w:rsidRPr="00CA7FF2" w:rsidRDefault="002F5E42" w:rsidP="00E156B5">
            <w:pPr>
              <w:widowControl w:val="0"/>
              <w:jc w:val="center"/>
            </w:pPr>
            <w:r w:rsidRPr="00CA7FF2">
              <w:t>20% - 25%</w:t>
            </w:r>
          </w:p>
        </w:tc>
      </w:tr>
      <w:tr w:rsidR="00260299" w:rsidRPr="00CA7FF2" w:rsidTr="00E156B5">
        <w:trPr>
          <w:jc w:val="center"/>
        </w:trPr>
        <w:tc>
          <w:tcPr>
            <w:tcW w:w="564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both"/>
            </w:pPr>
            <w:r w:rsidRPr="00CA7FF2">
              <w:t xml:space="preserve">Trưởng phòng </w:t>
            </w:r>
          </w:p>
        </w:tc>
        <w:tc>
          <w:tcPr>
            <w:tcW w:w="3659" w:type="dxa"/>
            <w:tcBorders>
              <w:top w:val="single" w:sz="4" w:space="0" w:color="auto"/>
              <w:left w:val="single" w:sz="4" w:space="0" w:color="auto"/>
              <w:bottom w:val="single" w:sz="4" w:space="0" w:color="auto"/>
              <w:right w:val="single" w:sz="4" w:space="0" w:color="auto"/>
            </w:tcBorders>
            <w:vAlign w:val="center"/>
          </w:tcPr>
          <w:p w:rsidR="002F5E42" w:rsidRPr="00CA7FF2" w:rsidRDefault="002F5E42" w:rsidP="00E156B5">
            <w:pPr>
              <w:widowControl w:val="0"/>
              <w:jc w:val="center"/>
            </w:pPr>
            <w:r w:rsidRPr="00CA7FF2">
              <w:t>25% - 30%</w:t>
            </w:r>
          </w:p>
        </w:tc>
      </w:tr>
      <w:tr w:rsidR="00260299" w:rsidRPr="00CA7FF2" w:rsidTr="00E156B5">
        <w:trPr>
          <w:jc w:val="center"/>
        </w:trPr>
        <w:tc>
          <w:tcPr>
            <w:tcW w:w="564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both"/>
            </w:pPr>
            <w:r w:rsidRPr="00CA7FF2">
              <w:t xml:space="preserve">Phó trưởng phòng </w:t>
            </w:r>
          </w:p>
        </w:tc>
        <w:tc>
          <w:tcPr>
            <w:tcW w:w="3659" w:type="dxa"/>
            <w:tcBorders>
              <w:top w:val="single" w:sz="4" w:space="0" w:color="auto"/>
              <w:left w:val="single" w:sz="4" w:space="0" w:color="auto"/>
              <w:bottom w:val="single" w:sz="4" w:space="0" w:color="auto"/>
              <w:right w:val="single" w:sz="4" w:space="0" w:color="auto"/>
            </w:tcBorders>
            <w:vAlign w:val="center"/>
          </w:tcPr>
          <w:p w:rsidR="002F5E42" w:rsidRPr="00CA7FF2" w:rsidRDefault="002F5E42" w:rsidP="00E156B5">
            <w:pPr>
              <w:widowControl w:val="0"/>
              <w:jc w:val="center"/>
            </w:pPr>
            <w:r w:rsidRPr="00CA7FF2">
              <w:t>30% - 35%</w:t>
            </w:r>
          </w:p>
        </w:tc>
      </w:tr>
      <w:tr w:rsidR="00260299" w:rsidRPr="00CA7FF2" w:rsidTr="00E156B5">
        <w:trPr>
          <w:jc w:val="center"/>
        </w:trPr>
        <w:tc>
          <w:tcPr>
            <w:tcW w:w="564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both"/>
            </w:pPr>
            <w:r w:rsidRPr="00CA7FF2">
              <w:t xml:space="preserve">Trưởng khoa </w:t>
            </w:r>
          </w:p>
        </w:tc>
        <w:tc>
          <w:tcPr>
            <w:tcW w:w="3659" w:type="dxa"/>
            <w:tcBorders>
              <w:top w:val="single" w:sz="4" w:space="0" w:color="auto"/>
              <w:left w:val="single" w:sz="4" w:space="0" w:color="auto"/>
              <w:bottom w:val="single" w:sz="4" w:space="0" w:color="auto"/>
              <w:right w:val="single" w:sz="4" w:space="0" w:color="auto"/>
            </w:tcBorders>
            <w:vAlign w:val="center"/>
          </w:tcPr>
          <w:p w:rsidR="002F5E42" w:rsidRPr="00CA7FF2" w:rsidRDefault="002F5E42" w:rsidP="00E156B5">
            <w:pPr>
              <w:widowControl w:val="0"/>
              <w:jc w:val="center"/>
            </w:pPr>
            <w:r w:rsidRPr="00CA7FF2">
              <w:t>75% - 80%</w:t>
            </w:r>
          </w:p>
        </w:tc>
      </w:tr>
      <w:tr w:rsidR="00260299" w:rsidRPr="00CA7FF2" w:rsidTr="00E156B5">
        <w:trPr>
          <w:jc w:val="center"/>
        </w:trPr>
        <w:tc>
          <w:tcPr>
            <w:tcW w:w="564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both"/>
            </w:pPr>
            <w:r w:rsidRPr="00CA7FF2">
              <w:t xml:space="preserve">Phó trưởng khoa </w:t>
            </w:r>
          </w:p>
        </w:tc>
        <w:tc>
          <w:tcPr>
            <w:tcW w:w="3659" w:type="dxa"/>
            <w:tcBorders>
              <w:top w:val="single" w:sz="4" w:space="0" w:color="auto"/>
              <w:left w:val="single" w:sz="4" w:space="0" w:color="auto"/>
              <w:bottom w:val="single" w:sz="4" w:space="0" w:color="auto"/>
              <w:right w:val="single" w:sz="4" w:space="0" w:color="auto"/>
            </w:tcBorders>
            <w:vAlign w:val="center"/>
          </w:tcPr>
          <w:p w:rsidR="002F5E42" w:rsidRPr="00CA7FF2" w:rsidRDefault="002F5E42" w:rsidP="00E156B5">
            <w:pPr>
              <w:widowControl w:val="0"/>
              <w:jc w:val="center"/>
            </w:pPr>
            <w:r w:rsidRPr="00CA7FF2">
              <w:t>80% - 85%</w:t>
            </w:r>
          </w:p>
        </w:tc>
      </w:tr>
      <w:tr w:rsidR="00260299" w:rsidRPr="00CA7FF2" w:rsidTr="00E156B5">
        <w:trPr>
          <w:jc w:val="center"/>
        </w:trPr>
        <w:tc>
          <w:tcPr>
            <w:tcW w:w="564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both"/>
            </w:pPr>
            <w:r w:rsidRPr="00CA7FF2">
              <w:t>Bí thư Đảng uỷ</w:t>
            </w:r>
          </w:p>
        </w:tc>
        <w:tc>
          <w:tcPr>
            <w:tcW w:w="3659" w:type="dxa"/>
            <w:tcBorders>
              <w:top w:val="single" w:sz="4" w:space="0" w:color="auto"/>
              <w:left w:val="single" w:sz="4" w:space="0" w:color="auto"/>
              <w:bottom w:val="single" w:sz="4" w:space="0" w:color="auto"/>
              <w:right w:val="single" w:sz="4" w:space="0" w:color="auto"/>
            </w:tcBorders>
            <w:vAlign w:val="center"/>
          </w:tcPr>
          <w:p w:rsidR="002F5E42" w:rsidRPr="00CA7FF2" w:rsidRDefault="002F5E42" w:rsidP="00E156B5">
            <w:pPr>
              <w:widowControl w:val="0"/>
              <w:jc w:val="center"/>
            </w:pPr>
            <w:r w:rsidRPr="00CA7FF2">
              <w:t>55% - 60%</w:t>
            </w:r>
          </w:p>
        </w:tc>
      </w:tr>
      <w:tr w:rsidR="00260299" w:rsidRPr="00CA7FF2" w:rsidTr="00E156B5">
        <w:trPr>
          <w:jc w:val="center"/>
        </w:trPr>
        <w:tc>
          <w:tcPr>
            <w:tcW w:w="5645" w:type="dxa"/>
            <w:tcBorders>
              <w:top w:val="single" w:sz="4" w:space="0" w:color="auto"/>
              <w:left w:val="single" w:sz="4" w:space="0" w:color="auto"/>
              <w:bottom w:val="single" w:sz="4" w:space="0" w:color="auto"/>
              <w:right w:val="single" w:sz="4" w:space="0" w:color="auto"/>
            </w:tcBorders>
          </w:tcPr>
          <w:p w:rsidR="002F5E42" w:rsidRPr="007D7AD2" w:rsidRDefault="002F5E42" w:rsidP="00E6106E">
            <w:pPr>
              <w:widowControl w:val="0"/>
              <w:jc w:val="both"/>
              <w:rPr>
                <w:lang w:val="vi-VN"/>
              </w:rPr>
            </w:pPr>
            <w:r w:rsidRPr="00CA7FF2">
              <w:t xml:space="preserve">Phó Bí thư Đảng ủy, Chủ tịch Hội Cựu chiến </w:t>
            </w:r>
            <w:r w:rsidRPr="00CA7FF2">
              <w:lastRenderedPageBreak/>
              <w:t xml:space="preserve">binh, Bí thư Đoàn trường, Tổ trưởng </w:t>
            </w:r>
            <w:r w:rsidR="007D7AD2">
              <w:t>Tổ</w:t>
            </w:r>
            <w:r w:rsidR="007D7AD2">
              <w:rPr>
                <w:lang w:val="vi-VN"/>
              </w:rPr>
              <w:t xml:space="preserve"> </w:t>
            </w:r>
            <w:r w:rsidR="007D7AD2">
              <w:t>Kiểm</w:t>
            </w:r>
            <w:r w:rsidR="007D7AD2">
              <w:rPr>
                <w:lang w:val="vi-VN"/>
              </w:rPr>
              <w:t xml:space="preserve"> tra</w:t>
            </w:r>
            <w:r w:rsidRPr="00CA7FF2">
              <w:t xml:space="preserve"> đào tạo, bồi </w:t>
            </w:r>
            <w:r w:rsidR="007D7AD2">
              <w:t>dưỡng</w:t>
            </w:r>
            <w:r w:rsidR="007D7AD2">
              <w:rPr>
                <w:lang w:val="vi-VN"/>
              </w:rPr>
              <w:t>, nghiên cứu khoa học</w:t>
            </w:r>
          </w:p>
        </w:tc>
        <w:tc>
          <w:tcPr>
            <w:tcW w:w="3659" w:type="dxa"/>
            <w:tcBorders>
              <w:top w:val="single" w:sz="4" w:space="0" w:color="auto"/>
              <w:left w:val="single" w:sz="4" w:space="0" w:color="auto"/>
              <w:bottom w:val="single" w:sz="4" w:space="0" w:color="auto"/>
              <w:right w:val="single" w:sz="4" w:space="0" w:color="auto"/>
            </w:tcBorders>
            <w:vAlign w:val="center"/>
          </w:tcPr>
          <w:p w:rsidR="002F5E42" w:rsidRPr="00CA7FF2" w:rsidRDefault="002F5E42" w:rsidP="00E156B5">
            <w:pPr>
              <w:widowControl w:val="0"/>
              <w:jc w:val="center"/>
            </w:pPr>
            <w:r w:rsidRPr="00CA7FF2">
              <w:lastRenderedPageBreak/>
              <w:t>60% - 65%</w:t>
            </w:r>
          </w:p>
        </w:tc>
      </w:tr>
      <w:tr w:rsidR="00260299" w:rsidRPr="00CA7FF2" w:rsidTr="00E156B5">
        <w:trPr>
          <w:jc w:val="center"/>
        </w:trPr>
        <w:tc>
          <w:tcPr>
            <w:tcW w:w="5645" w:type="dxa"/>
            <w:tcBorders>
              <w:top w:val="single" w:sz="4" w:space="0" w:color="auto"/>
              <w:left w:val="single" w:sz="4" w:space="0" w:color="auto"/>
              <w:bottom w:val="single" w:sz="4" w:space="0" w:color="auto"/>
              <w:right w:val="single" w:sz="4" w:space="0" w:color="auto"/>
            </w:tcBorders>
          </w:tcPr>
          <w:p w:rsidR="002F5E42" w:rsidRPr="00CA7FF2" w:rsidRDefault="002F5E42" w:rsidP="00E6106E">
            <w:pPr>
              <w:widowControl w:val="0"/>
              <w:jc w:val="both"/>
            </w:pPr>
            <w:r w:rsidRPr="00CA7FF2">
              <w:lastRenderedPageBreak/>
              <w:t>Phó Bí thư Đoàn trường</w:t>
            </w:r>
          </w:p>
        </w:tc>
        <w:tc>
          <w:tcPr>
            <w:tcW w:w="3659" w:type="dxa"/>
            <w:tcBorders>
              <w:top w:val="single" w:sz="4" w:space="0" w:color="auto"/>
              <w:left w:val="single" w:sz="4" w:space="0" w:color="auto"/>
              <w:bottom w:val="single" w:sz="4" w:space="0" w:color="auto"/>
              <w:right w:val="single" w:sz="4" w:space="0" w:color="auto"/>
            </w:tcBorders>
            <w:vAlign w:val="center"/>
          </w:tcPr>
          <w:p w:rsidR="002F5E42" w:rsidRPr="00CA7FF2" w:rsidRDefault="002F5E42" w:rsidP="00E156B5">
            <w:pPr>
              <w:widowControl w:val="0"/>
              <w:jc w:val="center"/>
            </w:pPr>
            <w:r w:rsidRPr="00CA7FF2">
              <w:t>85% - 90%</w:t>
            </w:r>
          </w:p>
        </w:tc>
      </w:tr>
    </w:tbl>
    <w:p w:rsidR="002F5E42" w:rsidRPr="00CA7FF2" w:rsidRDefault="002F5E42" w:rsidP="00E6106E">
      <w:pPr>
        <w:widowControl w:val="0"/>
        <w:ind w:firstLine="720"/>
        <w:jc w:val="both"/>
      </w:pPr>
      <w:r w:rsidRPr="00CA7FF2">
        <w:t>2. Giảng viên nếu giữ nhiều chức vụ lãnh đạo, quản lý hoặc kiêm nhiệm nhiều công tác thì chỉ thực hiện một định mức giờ chuẩn thấp nhất.</w:t>
      </w:r>
    </w:p>
    <w:p w:rsidR="002F5E42" w:rsidRPr="00CA7FF2" w:rsidRDefault="002F5E42" w:rsidP="00E6106E">
      <w:pPr>
        <w:widowControl w:val="0"/>
        <w:ind w:firstLine="720"/>
        <w:jc w:val="both"/>
      </w:pPr>
      <w:r w:rsidRPr="00CA7FF2">
        <w:t>3. Giảng viên công tác tại các phòng chức năng của trường mà không giữ chức vụ lãnh đạo, quản lý hoặc kiêm nhiệm các công tác khác thì định mức giảng dạy là 40% định mức giờ chuẩn của chức</w:t>
      </w:r>
      <w:r w:rsidRPr="00CA7FF2">
        <w:rPr>
          <w:lang w:val="vi-VN"/>
        </w:rPr>
        <w:t xml:space="preserve"> danh</w:t>
      </w:r>
      <w:r w:rsidRPr="00CA7FF2">
        <w:t xml:space="preserve"> giảng viên đang giữ.</w:t>
      </w:r>
    </w:p>
    <w:p w:rsidR="002F5E42" w:rsidRPr="00CA7FF2" w:rsidRDefault="002F5E42" w:rsidP="00E6106E">
      <w:pPr>
        <w:widowControl w:val="0"/>
        <w:ind w:firstLine="720"/>
        <w:jc w:val="both"/>
        <w:rPr>
          <w:b/>
          <w:lang w:val="de-DE"/>
        </w:rPr>
      </w:pPr>
      <w:r w:rsidRPr="00CA7FF2">
        <w:rPr>
          <w:b/>
          <w:lang w:val="de-DE"/>
        </w:rPr>
        <w:t>Điều 16. Quy định tính giờ chuẩn</w:t>
      </w:r>
    </w:p>
    <w:p w:rsidR="002F5E42" w:rsidRPr="00CA7FF2" w:rsidRDefault="002F5E42" w:rsidP="00E6106E">
      <w:pPr>
        <w:widowControl w:val="0"/>
        <w:ind w:firstLine="720"/>
        <w:jc w:val="both"/>
        <w:rPr>
          <w:lang w:val="de-DE"/>
        </w:rPr>
      </w:pPr>
      <w:r w:rsidRPr="00CA7FF2">
        <w:rPr>
          <w:lang w:val="de-DE"/>
        </w:rPr>
        <w:t>1. Giảng dạy</w:t>
      </w:r>
    </w:p>
    <w:p w:rsidR="002F5E42" w:rsidRPr="00143282" w:rsidRDefault="002F5E42" w:rsidP="00E6106E">
      <w:pPr>
        <w:widowControl w:val="0"/>
        <w:ind w:firstLine="720"/>
        <w:jc w:val="both"/>
        <w:rPr>
          <w:lang w:val="de-DE"/>
        </w:rPr>
      </w:pPr>
      <w:r w:rsidRPr="00143282">
        <w:rPr>
          <w:lang w:val="de-DE"/>
        </w:rPr>
        <w:t>a) Giảng bài, thảo luận trên lớp</w:t>
      </w:r>
      <w:r w:rsidR="00D84BBE" w:rsidRPr="00143282">
        <w:rPr>
          <w:lang w:val="vi-VN"/>
        </w:rPr>
        <w:t xml:space="preserve"> (giảng viên thứ nhất)</w:t>
      </w:r>
      <w:r w:rsidRPr="00143282">
        <w:rPr>
          <w:lang w:val="de-DE"/>
        </w:rPr>
        <w:t>: 1 tiết (45 phút) tính 1,0 giờ chuẩn.</w:t>
      </w:r>
    </w:p>
    <w:p w:rsidR="007020B0" w:rsidRPr="00143282" w:rsidRDefault="002F5E42" w:rsidP="00E6106E">
      <w:pPr>
        <w:widowControl w:val="0"/>
        <w:ind w:firstLine="720"/>
        <w:jc w:val="both"/>
        <w:rPr>
          <w:lang w:val="vi-VN"/>
        </w:rPr>
      </w:pPr>
      <w:r w:rsidRPr="00143282">
        <w:rPr>
          <w:lang w:val="de-DE"/>
        </w:rPr>
        <w:t xml:space="preserve">b) </w:t>
      </w:r>
      <w:r w:rsidR="007020B0" w:rsidRPr="00143282">
        <w:rPr>
          <w:lang w:val="de-DE"/>
        </w:rPr>
        <w:t>Tham</w:t>
      </w:r>
      <w:r w:rsidR="007020B0" w:rsidRPr="00143282">
        <w:rPr>
          <w:lang w:val="vi-VN"/>
        </w:rPr>
        <w:t xml:space="preserve"> gia giảng bài, thảo luận trên lớp (giảng viên thứ </w:t>
      </w:r>
      <w:r w:rsidR="00D84BBE" w:rsidRPr="00143282">
        <w:rPr>
          <w:lang w:val="vi-VN"/>
        </w:rPr>
        <w:t>hai</w:t>
      </w:r>
      <w:r w:rsidR="007020B0" w:rsidRPr="00143282">
        <w:rPr>
          <w:lang w:val="vi-VN"/>
        </w:rPr>
        <w:t xml:space="preserve">): </w:t>
      </w:r>
      <w:r w:rsidR="007020B0" w:rsidRPr="00143282">
        <w:rPr>
          <w:lang w:val="de-DE"/>
        </w:rPr>
        <w:t xml:space="preserve">1 tiết tính </w:t>
      </w:r>
      <w:r w:rsidR="00413D58" w:rsidRPr="00143282">
        <w:rPr>
          <w:lang w:val="de-DE"/>
        </w:rPr>
        <w:t>0</w:t>
      </w:r>
      <w:r w:rsidR="00413D58" w:rsidRPr="00143282">
        <w:rPr>
          <w:lang w:val="vi-VN"/>
        </w:rPr>
        <w:t>,</w:t>
      </w:r>
      <w:r w:rsidR="00D84BBE" w:rsidRPr="00143282">
        <w:rPr>
          <w:lang w:val="vi-VN"/>
        </w:rPr>
        <w:t>75</w:t>
      </w:r>
      <w:r w:rsidR="007020B0" w:rsidRPr="00143282">
        <w:rPr>
          <w:lang w:val="de-DE"/>
        </w:rPr>
        <w:t xml:space="preserve"> giờ chuẩn.</w:t>
      </w:r>
    </w:p>
    <w:p w:rsidR="002F5E42" w:rsidRPr="00143282" w:rsidRDefault="007020B0" w:rsidP="00E6106E">
      <w:pPr>
        <w:widowControl w:val="0"/>
        <w:ind w:firstLine="720"/>
        <w:jc w:val="both"/>
        <w:rPr>
          <w:lang w:val="de-DE"/>
        </w:rPr>
      </w:pPr>
      <w:r w:rsidRPr="00143282">
        <w:rPr>
          <w:lang w:val="vi-VN"/>
        </w:rPr>
        <w:t xml:space="preserve">c) </w:t>
      </w:r>
      <w:r w:rsidR="002F5E42" w:rsidRPr="00143282">
        <w:rPr>
          <w:lang w:val="de-DE"/>
        </w:rPr>
        <w:t xml:space="preserve">Báo cáo chuyên đề thực tiễn: 1 tiết tính từ 1,0 đến 1,5 giờ chuẩn. </w:t>
      </w:r>
    </w:p>
    <w:p w:rsidR="002F5E42" w:rsidRPr="00CA7FF2" w:rsidRDefault="002F5E42" w:rsidP="00E6106E">
      <w:pPr>
        <w:widowControl w:val="0"/>
        <w:ind w:firstLine="720"/>
        <w:jc w:val="both"/>
        <w:rPr>
          <w:lang w:val="de-DE"/>
        </w:rPr>
      </w:pPr>
      <w:r w:rsidRPr="00CA7FF2">
        <w:rPr>
          <w:lang w:val="de-DE"/>
        </w:rPr>
        <w:t>2. Hướng dẫn</w:t>
      </w:r>
    </w:p>
    <w:p w:rsidR="002F5E42" w:rsidRPr="00CA7FF2" w:rsidRDefault="002F5E42" w:rsidP="00E6106E">
      <w:pPr>
        <w:widowControl w:val="0"/>
        <w:ind w:firstLine="720"/>
        <w:jc w:val="both"/>
        <w:rPr>
          <w:lang w:val="de-DE"/>
        </w:rPr>
      </w:pPr>
      <w:r w:rsidRPr="00CA7FF2">
        <w:rPr>
          <w:lang w:val="de-DE"/>
        </w:rPr>
        <w:t>a) Đưa học viên đi nghiên cứu thực tế: 1 buổi tính từ 1,5 đến 2,0 giờ chuẩn.</w:t>
      </w:r>
    </w:p>
    <w:p w:rsidR="002F5E42" w:rsidRPr="00CA7FF2" w:rsidRDefault="002F5E42" w:rsidP="00E6106E">
      <w:pPr>
        <w:widowControl w:val="0"/>
        <w:ind w:firstLine="720"/>
        <w:jc w:val="both"/>
        <w:rPr>
          <w:lang w:val="de-DE"/>
        </w:rPr>
      </w:pPr>
      <w:r w:rsidRPr="00CA7FF2">
        <w:rPr>
          <w:lang w:val="de-DE"/>
        </w:rPr>
        <w:t>b) Hướng dẫn học viên viết khóa luận tốt nghiệp: 1 khóa luận tính từ 8 đến 10 giờ chuẩn.</w:t>
      </w:r>
    </w:p>
    <w:p w:rsidR="002F5E42" w:rsidRPr="00CA7FF2" w:rsidRDefault="002F5E42" w:rsidP="00E6106E">
      <w:pPr>
        <w:widowControl w:val="0"/>
        <w:ind w:firstLine="720"/>
        <w:jc w:val="both"/>
        <w:rPr>
          <w:lang w:val="de-DE"/>
        </w:rPr>
      </w:pPr>
      <w:r w:rsidRPr="00CA7FF2">
        <w:rPr>
          <w:lang w:val="de-DE"/>
        </w:rPr>
        <w:t>3. Ra đề thi, duyệt đề</w:t>
      </w:r>
    </w:p>
    <w:p w:rsidR="002F5E42" w:rsidRPr="00CA7FF2" w:rsidRDefault="002F5E42" w:rsidP="00E6106E">
      <w:pPr>
        <w:widowControl w:val="0"/>
        <w:ind w:firstLine="720"/>
        <w:jc w:val="both"/>
        <w:rPr>
          <w:lang w:val="de-DE"/>
        </w:rPr>
      </w:pPr>
      <w:r w:rsidRPr="00CA7FF2">
        <w:rPr>
          <w:lang w:val="de-DE"/>
        </w:rPr>
        <w:t>a) Ra 1 đề thi tự luận và đáp án tính từ 2,0 đến 2,5 giờ chuẩn. Duyệt 1 đề thi viết và đáp án tính 0,5 giờ chuẩn.</w:t>
      </w:r>
    </w:p>
    <w:p w:rsidR="002F5E42" w:rsidRPr="00CA7FF2" w:rsidRDefault="002F5E42" w:rsidP="00E6106E">
      <w:pPr>
        <w:widowControl w:val="0"/>
        <w:ind w:firstLine="720"/>
        <w:jc w:val="both"/>
        <w:rPr>
          <w:lang w:val="de-DE"/>
        </w:rPr>
      </w:pPr>
      <w:r w:rsidRPr="00CA7FF2">
        <w:rPr>
          <w:lang w:val="de-DE"/>
        </w:rPr>
        <w:t>b) Ra 5 đề thi và đáp án thi vấn đáp tính từ 1,5 đến 2,0 giờ chuẩn. Duyệt 5 đề và đáp án tính 0,5 giờ chuẩn.</w:t>
      </w:r>
    </w:p>
    <w:p w:rsidR="002F5E42" w:rsidRPr="00CA7FF2" w:rsidRDefault="002F5E42" w:rsidP="00E6106E">
      <w:pPr>
        <w:widowControl w:val="0"/>
        <w:ind w:firstLine="720"/>
        <w:jc w:val="both"/>
        <w:rPr>
          <w:lang w:val="vi-VN"/>
        </w:rPr>
      </w:pPr>
      <w:r w:rsidRPr="00CA7FF2">
        <w:rPr>
          <w:lang w:val="de-DE"/>
        </w:rPr>
        <w:t>c) Ra 1 đề thi trắc nghiệm và đáp án tính từ 2,0 đến 2,5 giờ chuẩn. Duyệt 1 đề thi trắc nghiệm và đáp án tính 0,5 giờ chuẩn.</w:t>
      </w:r>
    </w:p>
    <w:p w:rsidR="002F5E42" w:rsidRPr="00CA7FF2" w:rsidRDefault="002F5E42" w:rsidP="00E6106E">
      <w:pPr>
        <w:widowControl w:val="0"/>
        <w:ind w:firstLine="720"/>
        <w:jc w:val="both"/>
        <w:rPr>
          <w:lang w:val="de-DE"/>
        </w:rPr>
      </w:pPr>
      <w:r w:rsidRPr="00CA7FF2">
        <w:rPr>
          <w:lang w:val="de-DE"/>
        </w:rPr>
        <w:t>d) Ra 1 đề thi và đáp án thi theo</w:t>
      </w:r>
      <w:r w:rsidRPr="00CA7FF2">
        <w:rPr>
          <w:lang w:val="vi-VN"/>
        </w:rPr>
        <w:t xml:space="preserve"> nhóm</w:t>
      </w:r>
      <w:r w:rsidRPr="00CA7FF2">
        <w:rPr>
          <w:lang w:val="de-DE"/>
        </w:rPr>
        <w:t xml:space="preserve"> tính từ 1,5 đến 2,0 giờ chuẩn. Duyệt 1 đề và đáp án tính 0,5 giờ chuẩn.</w:t>
      </w:r>
    </w:p>
    <w:p w:rsidR="002F5E42" w:rsidRPr="00CA7FF2" w:rsidRDefault="002F5E42" w:rsidP="00E6106E">
      <w:pPr>
        <w:widowControl w:val="0"/>
        <w:ind w:firstLine="720"/>
        <w:jc w:val="both"/>
        <w:rPr>
          <w:lang w:val="de-DE"/>
        </w:rPr>
      </w:pPr>
      <w:r w:rsidRPr="00CA7FF2">
        <w:rPr>
          <w:lang w:val="de-DE"/>
        </w:rPr>
        <w:t>4. Coi thi</w:t>
      </w:r>
    </w:p>
    <w:p w:rsidR="002F5E42" w:rsidRPr="00CA7FF2" w:rsidRDefault="002F5E42" w:rsidP="00E6106E">
      <w:pPr>
        <w:widowControl w:val="0"/>
        <w:ind w:firstLine="720"/>
        <w:jc w:val="both"/>
        <w:rPr>
          <w:lang w:val="de-DE"/>
        </w:rPr>
      </w:pPr>
      <w:r w:rsidRPr="00CA7FF2">
        <w:rPr>
          <w:lang w:val="de-DE"/>
        </w:rPr>
        <w:t>Mỗi tiết coi thi tính 0,5 giờ chuẩn/người.</w:t>
      </w:r>
    </w:p>
    <w:p w:rsidR="002F5E42" w:rsidRPr="00CA7FF2" w:rsidRDefault="002F5E42" w:rsidP="00E6106E">
      <w:pPr>
        <w:widowControl w:val="0"/>
        <w:ind w:firstLine="720"/>
        <w:jc w:val="both"/>
        <w:rPr>
          <w:lang w:val="de-DE"/>
        </w:rPr>
      </w:pPr>
      <w:r w:rsidRPr="00CA7FF2">
        <w:rPr>
          <w:lang w:val="de-DE"/>
        </w:rPr>
        <w:t>5. Chấm thi (chấm 2 lượt, mỗi lượt 1 người)</w:t>
      </w:r>
    </w:p>
    <w:p w:rsidR="002F5E42" w:rsidRPr="00CA7FF2" w:rsidRDefault="002F5E42" w:rsidP="00E6106E">
      <w:pPr>
        <w:widowControl w:val="0"/>
        <w:ind w:firstLine="720"/>
        <w:jc w:val="both"/>
        <w:rPr>
          <w:lang w:val="de-DE"/>
        </w:rPr>
      </w:pPr>
      <w:r w:rsidRPr="00CA7FF2">
        <w:rPr>
          <w:lang w:val="de-DE"/>
        </w:rPr>
        <w:t>a) Chấm từ 4 đến 6</w:t>
      </w:r>
      <w:r w:rsidRPr="00CA7FF2">
        <w:rPr>
          <w:i/>
          <w:lang w:val="de-DE"/>
        </w:rPr>
        <w:t xml:space="preserve"> </w:t>
      </w:r>
      <w:r w:rsidRPr="00CA7FF2">
        <w:rPr>
          <w:lang w:val="de-DE"/>
        </w:rPr>
        <w:t>bài thi viết tính 1,0 giờ chuẩn/lượt.</w:t>
      </w:r>
    </w:p>
    <w:p w:rsidR="002F5E42" w:rsidRPr="00CA7FF2" w:rsidRDefault="002F5E42" w:rsidP="00E6106E">
      <w:pPr>
        <w:widowControl w:val="0"/>
        <w:ind w:firstLine="720"/>
        <w:jc w:val="both"/>
        <w:rPr>
          <w:lang w:val="de-DE"/>
        </w:rPr>
      </w:pPr>
      <w:r w:rsidRPr="00CA7FF2">
        <w:rPr>
          <w:lang w:val="de-DE"/>
        </w:rPr>
        <w:t>b) Chấm thi vấn đáp: 1 học viên tính 0,5 giờ chuẩn/người.</w:t>
      </w:r>
    </w:p>
    <w:p w:rsidR="002F5E42" w:rsidRPr="00CA7FF2" w:rsidRDefault="002F5E42" w:rsidP="00E6106E">
      <w:pPr>
        <w:widowControl w:val="0"/>
        <w:ind w:firstLine="720"/>
        <w:jc w:val="both"/>
        <w:rPr>
          <w:lang w:val="de-DE"/>
        </w:rPr>
      </w:pPr>
      <w:r w:rsidRPr="00CA7FF2">
        <w:rPr>
          <w:lang w:val="de-DE"/>
        </w:rPr>
        <w:t>c) Chấm thi trắc nghiệm từ</w:t>
      </w:r>
      <w:r w:rsidRPr="00CA7FF2">
        <w:rPr>
          <w:lang w:val="vi-VN"/>
        </w:rPr>
        <w:t xml:space="preserve"> </w:t>
      </w:r>
      <w:r w:rsidRPr="00CA7FF2">
        <w:rPr>
          <w:lang w:val="de-DE"/>
        </w:rPr>
        <w:t>8 đến</w:t>
      </w:r>
      <w:r w:rsidRPr="00CA7FF2">
        <w:rPr>
          <w:i/>
          <w:lang w:val="de-DE"/>
        </w:rPr>
        <w:t xml:space="preserve"> </w:t>
      </w:r>
      <w:r w:rsidRPr="00CA7FF2">
        <w:rPr>
          <w:lang w:val="de-DE"/>
        </w:rPr>
        <w:t>10 bài tính 1,0 giờ chuẩn/người.</w:t>
      </w:r>
    </w:p>
    <w:p w:rsidR="002F5E42" w:rsidRPr="00CA7FF2" w:rsidRDefault="002F5E42" w:rsidP="00E6106E">
      <w:pPr>
        <w:widowControl w:val="0"/>
        <w:ind w:firstLine="720"/>
        <w:jc w:val="both"/>
        <w:rPr>
          <w:lang w:val="vi-VN"/>
        </w:rPr>
      </w:pPr>
      <w:r w:rsidRPr="00CA7FF2">
        <w:rPr>
          <w:lang w:val="de-DE"/>
        </w:rPr>
        <w:t>d) Chấ</w:t>
      </w:r>
      <w:r w:rsidRPr="00CA7FF2">
        <w:rPr>
          <w:lang w:val="vi-VN"/>
        </w:rPr>
        <w:t xml:space="preserve">m bài thi theo nhóm được tính </w:t>
      </w:r>
      <w:r w:rsidRPr="00CA7FF2">
        <w:rPr>
          <w:lang w:val="de-DE"/>
        </w:rPr>
        <w:t>từ 1,0 đến 1,5 giờ chuẩn/nhóm.</w:t>
      </w:r>
    </w:p>
    <w:p w:rsidR="002F5E42" w:rsidRPr="00CA7FF2" w:rsidRDefault="002F5E42" w:rsidP="00E6106E">
      <w:pPr>
        <w:widowControl w:val="0"/>
        <w:ind w:firstLine="720"/>
        <w:jc w:val="both"/>
        <w:rPr>
          <w:lang w:val="de-DE"/>
        </w:rPr>
      </w:pPr>
      <w:r w:rsidRPr="00CA7FF2">
        <w:rPr>
          <w:lang w:val="de-DE"/>
        </w:rPr>
        <w:t>đ</w:t>
      </w:r>
      <w:r w:rsidRPr="00CA7FF2">
        <w:rPr>
          <w:lang w:val="vi-VN"/>
        </w:rPr>
        <w:t xml:space="preserve">) </w:t>
      </w:r>
      <w:r w:rsidRPr="00CA7FF2">
        <w:rPr>
          <w:lang w:val="de-DE"/>
        </w:rPr>
        <w:t>Chấm 4 bài thu hoạch nghiên cứu thực tế tính 1,0 giờ chuẩn/lượt.</w:t>
      </w:r>
    </w:p>
    <w:p w:rsidR="002F5E42" w:rsidRPr="00CA7FF2" w:rsidRDefault="002F5E42" w:rsidP="00E6106E">
      <w:pPr>
        <w:widowControl w:val="0"/>
        <w:ind w:firstLine="720"/>
        <w:jc w:val="both"/>
        <w:rPr>
          <w:lang w:val="de-DE"/>
        </w:rPr>
      </w:pPr>
      <w:r w:rsidRPr="00CA7FF2">
        <w:rPr>
          <w:lang w:val="de-DE"/>
        </w:rPr>
        <w:t>e) Chấm khoá luận tốt nghiệp: 1 khóa luận tính 2,0 giờ chuẩn/lượt.</w:t>
      </w:r>
    </w:p>
    <w:p w:rsidR="002F5E42" w:rsidRPr="00CA7FF2" w:rsidRDefault="002F5E42" w:rsidP="00E6106E">
      <w:pPr>
        <w:widowControl w:val="0"/>
        <w:ind w:firstLine="720"/>
        <w:jc w:val="both"/>
        <w:rPr>
          <w:lang w:val="de-DE"/>
        </w:rPr>
      </w:pPr>
      <w:r w:rsidRPr="00CA7FF2">
        <w:rPr>
          <w:lang w:val="de-DE"/>
        </w:rPr>
        <w:t>6. Thanh tra thi tốt nghiệp tính 1,5 giờ đến 2,0 giờ/buổi/người.</w:t>
      </w:r>
    </w:p>
    <w:p w:rsidR="002F5E42" w:rsidRPr="00CA7FF2" w:rsidRDefault="002F5E42" w:rsidP="00E6106E">
      <w:pPr>
        <w:widowControl w:val="0"/>
        <w:ind w:firstLine="720"/>
        <w:jc w:val="both"/>
        <w:rPr>
          <w:lang w:val="vi-VN"/>
        </w:rPr>
      </w:pPr>
      <w:r w:rsidRPr="00CA7FF2">
        <w:rPr>
          <w:lang w:val="de-DE"/>
        </w:rPr>
        <w:t>7. Chấm thi</w:t>
      </w:r>
      <w:r w:rsidRPr="00CA7FF2">
        <w:rPr>
          <w:lang w:val="vi-VN"/>
        </w:rPr>
        <w:t xml:space="preserve"> giảng </w:t>
      </w:r>
      <w:r w:rsidRPr="00CA7FF2">
        <w:t xml:space="preserve">viên </w:t>
      </w:r>
      <w:r w:rsidRPr="00CA7FF2">
        <w:rPr>
          <w:lang w:val="de-DE"/>
        </w:rPr>
        <w:t>dạy giỏi cấp trường được tính từ 3,0 đến 4,0 giờ chuẩn/buổi.</w:t>
      </w:r>
    </w:p>
    <w:p w:rsidR="002F5E42" w:rsidRPr="00CA7FF2" w:rsidRDefault="002F5E42" w:rsidP="00E6106E">
      <w:pPr>
        <w:widowControl w:val="0"/>
        <w:ind w:firstLine="720"/>
        <w:jc w:val="both"/>
        <w:rPr>
          <w:lang w:val="vi-VN"/>
        </w:rPr>
      </w:pPr>
      <w:r w:rsidRPr="00CA7FF2">
        <w:rPr>
          <w:lang w:val="vi-VN"/>
        </w:rPr>
        <w:t xml:space="preserve">8. </w:t>
      </w:r>
      <w:r w:rsidRPr="00CA7FF2">
        <w:rPr>
          <w:lang w:val="de-DE"/>
        </w:rPr>
        <w:t>Chấm thi</w:t>
      </w:r>
      <w:r w:rsidRPr="00CA7FF2">
        <w:rPr>
          <w:lang w:val="vi-VN"/>
        </w:rPr>
        <w:t xml:space="preserve"> học </w:t>
      </w:r>
      <w:r w:rsidRPr="00CA7FF2">
        <w:t xml:space="preserve">viên </w:t>
      </w:r>
      <w:r w:rsidRPr="00CA7FF2">
        <w:rPr>
          <w:lang w:val="de-DE"/>
        </w:rPr>
        <w:t>giỏi lý</w:t>
      </w:r>
      <w:r w:rsidRPr="00CA7FF2">
        <w:rPr>
          <w:lang w:val="vi-VN"/>
        </w:rPr>
        <w:t xml:space="preserve"> luận chính trị</w:t>
      </w:r>
      <w:r w:rsidRPr="00CA7FF2">
        <w:rPr>
          <w:lang w:val="de-DE"/>
        </w:rPr>
        <w:t xml:space="preserve"> được tính từ 2,0 đến 3,0 giờ chuẩn/buổi.</w:t>
      </w:r>
    </w:p>
    <w:p w:rsidR="002F5E42" w:rsidRPr="00CA7FF2" w:rsidRDefault="002F5E42" w:rsidP="00E6106E">
      <w:pPr>
        <w:widowControl w:val="0"/>
        <w:ind w:firstLine="720"/>
        <w:jc w:val="both"/>
        <w:rPr>
          <w:lang w:val="de-DE"/>
        </w:rPr>
      </w:pPr>
      <w:r w:rsidRPr="00CA7FF2">
        <w:rPr>
          <w:lang w:val="de-DE"/>
        </w:rPr>
        <w:t xml:space="preserve">9. Không quy đổi thời gian thực hiện nhiệm vụ ra giờ chuẩn giảng dạy đối với các nhiệm vụ đã có kinh phí hỗ trợ thù lao từ các nguồn kinh phí khác. Tuy nhiên, </w:t>
      </w:r>
      <w:r w:rsidRPr="00CA7FF2">
        <w:rPr>
          <w:lang w:val="de-DE"/>
        </w:rPr>
        <w:lastRenderedPageBreak/>
        <w:t>các nhiệm vụ này được tính vào tổng định mức giờ chuẩn giảng dạy để đánh giá hoàn thành nhiệm vụ trong năm đối với giảng viên</w:t>
      </w:r>
      <w:r w:rsidRPr="00CA7FF2">
        <w:rPr>
          <w:lang w:val="vi-VN"/>
        </w:rPr>
        <w:t xml:space="preserve"> </w:t>
      </w:r>
      <w:r w:rsidRPr="00CA7FF2">
        <w:rPr>
          <w:lang w:val="de-DE"/>
        </w:rPr>
        <w:t>không đạt định mức giờ</w:t>
      </w:r>
      <w:r w:rsidRPr="00CA7FF2">
        <w:rPr>
          <w:lang w:val="vi-VN"/>
        </w:rPr>
        <w:t xml:space="preserve"> chuẩn giảng dạy</w:t>
      </w:r>
      <w:r w:rsidRPr="00CA7FF2">
        <w:rPr>
          <w:lang w:val="de-DE"/>
        </w:rPr>
        <w:t>.</w:t>
      </w:r>
    </w:p>
    <w:p w:rsidR="007867FF" w:rsidRPr="00CA7FF2" w:rsidRDefault="007867FF" w:rsidP="00E6106E">
      <w:pPr>
        <w:widowControl w:val="0"/>
        <w:jc w:val="center"/>
        <w:rPr>
          <w:b/>
          <w:lang w:val="de-DE"/>
        </w:rPr>
      </w:pPr>
    </w:p>
    <w:p w:rsidR="002F5E42" w:rsidRPr="00CA7FF2" w:rsidRDefault="002F5E42" w:rsidP="00E6106E">
      <w:pPr>
        <w:widowControl w:val="0"/>
        <w:jc w:val="center"/>
        <w:rPr>
          <w:b/>
          <w:lang w:val="vi-VN"/>
        </w:rPr>
      </w:pPr>
      <w:r w:rsidRPr="00CA7FF2">
        <w:rPr>
          <w:b/>
          <w:lang w:val="de-DE"/>
        </w:rPr>
        <w:t>Chương IV</w:t>
      </w:r>
    </w:p>
    <w:p w:rsidR="002F5E42" w:rsidRPr="00CA7FF2" w:rsidRDefault="002F5E42" w:rsidP="00E6106E">
      <w:pPr>
        <w:widowControl w:val="0"/>
        <w:jc w:val="center"/>
        <w:rPr>
          <w:b/>
          <w:lang w:val="de-DE"/>
        </w:rPr>
      </w:pPr>
      <w:r w:rsidRPr="00CA7FF2">
        <w:rPr>
          <w:b/>
          <w:lang w:val="de-DE"/>
        </w:rPr>
        <w:t>NGHIÊN CỨU KHOA HỌC</w:t>
      </w:r>
    </w:p>
    <w:p w:rsidR="002F5E42" w:rsidRPr="00CA7FF2" w:rsidRDefault="002F5E42" w:rsidP="00E6106E">
      <w:pPr>
        <w:widowControl w:val="0"/>
        <w:ind w:firstLine="720"/>
        <w:jc w:val="both"/>
        <w:rPr>
          <w:b/>
          <w:lang w:val="de-DE"/>
        </w:rPr>
      </w:pPr>
      <w:r w:rsidRPr="00CA7FF2">
        <w:rPr>
          <w:b/>
          <w:lang w:val="de-DE"/>
        </w:rPr>
        <w:t>Điều 17. Định mức giờ chuẩn nghiên cứu khoa học</w:t>
      </w:r>
    </w:p>
    <w:p w:rsidR="002F5E42" w:rsidRPr="00CA7FF2" w:rsidRDefault="002F5E42" w:rsidP="00E6106E">
      <w:pPr>
        <w:widowControl w:val="0"/>
        <w:ind w:firstLine="720"/>
        <w:jc w:val="both"/>
        <w:rPr>
          <w:lang w:val="de-DE"/>
        </w:rPr>
      </w:pPr>
      <w:r w:rsidRPr="00CA7FF2">
        <w:rPr>
          <w:lang w:val="de-DE"/>
        </w:rPr>
        <w:t>1. Giờ chuẩn nghiên cứu khoa học là đơn vị thời gian quy đổi từ số giờ lao động cần thiết để hoàn thành một khối lượng công việc nhất định thuộc nhiệm vụ nghiên cứu khoa học của mỗi chức danh giảng</w:t>
      </w:r>
      <w:r w:rsidRPr="00CA7FF2">
        <w:rPr>
          <w:lang w:val="vi-VN"/>
        </w:rPr>
        <w:t xml:space="preserve"> viên </w:t>
      </w:r>
      <w:r w:rsidRPr="00CA7FF2">
        <w:rPr>
          <w:lang w:val="de-DE"/>
        </w:rPr>
        <w:t>tương đương với một công trình nghiên cứu khoa học.</w:t>
      </w:r>
    </w:p>
    <w:p w:rsidR="002F5E42" w:rsidRPr="00CA7FF2" w:rsidRDefault="002F5E42" w:rsidP="00E6106E">
      <w:pPr>
        <w:widowControl w:val="0"/>
        <w:ind w:firstLine="720"/>
        <w:jc w:val="both"/>
        <w:rPr>
          <w:lang w:val="vi-VN"/>
        </w:rPr>
      </w:pPr>
      <w:r w:rsidRPr="00CA7FF2">
        <w:rPr>
          <w:lang w:val="de-DE"/>
        </w:rPr>
        <w:t xml:space="preserve">2. Khung định mức giờ chuẩn nghiên cứu khoa học </w:t>
      </w:r>
      <w:r w:rsidRPr="00CA7FF2">
        <w:rPr>
          <w:lang w:val="vi-VN"/>
        </w:rPr>
        <w:t>trong một năm</w:t>
      </w:r>
    </w:p>
    <w:p w:rsidR="002F5E42" w:rsidRPr="00CA7FF2" w:rsidRDefault="002F5E42" w:rsidP="00E6106E">
      <w:pPr>
        <w:widowControl w:val="0"/>
        <w:ind w:firstLine="720"/>
        <w:jc w:val="both"/>
        <w:rPr>
          <w:lang w:val="de-DE"/>
        </w:rPr>
      </w:pPr>
      <w:r w:rsidRPr="00CA7FF2">
        <w:rPr>
          <w:lang w:val="de-DE"/>
        </w:rPr>
        <w:t>a) T</w:t>
      </w:r>
      <w:r w:rsidR="00A23BD3">
        <w:rPr>
          <w:lang w:val="de-DE"/>
        </w:rPr>
        <w:t>ập sự</w:t>
      </w:r>
      <w:r w:rsidRPr="00CA7FF2">
        <w:rPr>
          <w:lang w:val="de-DE"/>
        </w:rPr>
        <w:t>: 90 giờ chuẩn.</w:t>
      </w:r>
    </w:p>
    <w:p w:rsidR="002F5E42" w:rsidRPr="00CA7FF2" w:rsidRDefault="002F5E42" w:rsidP="00E6106E">
      <w:pPr>
        <w:widowControl w:val="0"/>
        <w:ind w:firstLine="720"/>
        <w:jc w:val="both"/>
        <w:rPr>
          <w:lang w:val="de-DE"/>
        </w:rPr>
      </w:pPr>
      <w:r w:rsidRPr="00CA7FF2">
        <w:rPr>
          <w:lang w:val="de-DE"/>
        </w:rPr>
        <w:t>b) Giảng viên: 270 giờ chuẩn.</w:t>
      </w:r>
    </w:p>
    <w:p w:rsidR="002F5E42" w:rsidRPr="00CA7FF2" w:rsidRDefault="002F5E42" w:rsidP="00E6106E">
      <w:pPr>
        <w:widowControl w:val="0"/>
        <w:ind w:firstLine="720"/>
        <w:jc w:val="both"/>
        <w:rPr>
          <w:lang w:val="de-DE"/>
        </w:rPr>
      </w:pPr>
      <w:r w:rsidRPr="00CA7FF2">
        <w:rPr>
          <w:lang w:val="de-DE"/>
        </w:rPr>
        <w:t>c) Giảng viên chính: 290 giờ chuẩn.</w:t>
      </w:r>
    </w:p>
    <w:p w:rsidR="002F5E42" w:rsidRPr="00CA7FF2" w:rsidRDefault="002F5E42" w:rsidP="00E6106E">
      <w:pPr>
        <w:widowControl w:val="0"/>
        <w:ind w:firstLine="720"/>
        <w:jc w:val="both"/>
        <w:rPr>
          <w:lang w:val="de-DE"/>
        </w:rPr>
      </w:pPr>
      <w:r w:rsidRPr="00CA7FF2">
        <w:rPr>
          <w:lang w:val="de-DE"/>
        </w:rPr>
        <w:t>d) Giảng viên cao cấp: 310 giờ chuẩn.</w:t>
      </w:r>
    </w:p>
    <w:p w:rsidR="002F5E42" w:rsidRPr="00CA7FF2" w:rsidRDefault="002F5E42" w:rsidP="00E6106E">
      <w:pPr>
        <w:widowControl w:val="0"/>
        <w:ind w:firstLine="720"/>
        <w:jc w:val="both"/>
      </w:pPr>
      <w:r w:rsidRPr="00CA7FF2">
        <w:t>3. Giảng viên nữ có con nhỏ dưới 36 tháng tuổi được giảm 10% định mức giờ chuẩn; giảng viên đi học không tập trung được giảm tỷ lệ định mức giờ chuẩn của chức</w:t>
      </w:r>
      <w:r w:rsidRPr="00CA7FF2">
        <w:rPr>
          <w:lang w:val="vi-VN"/>
        </w:rPr>
        <w:t xml:space="preserve"> danh</w:t>
      </w:r>
      <w:r w:rsidRPr="00CA7FF2">
        <w:t xml:space="preserve"> giảng viên đang giữ (hoặc của giảng viên kiêm nhiệm, nếu là giảng viên kiêm nhiệm) tương ứng với thời gian học; giảng viên đi thực tế có kỳ hạn được giảm tỷ lệ định mức giờ chuẩn của chức</w:t>
      </w:r>
      <w:r w:rsidRPr="00CA7FF2">
        <w:rPr>
          <w:lang w:val="vi-VN"/>
        </w:rPr>
        <w:t xml:space="preserve"> danh</w:t>
      </w:r>
      <w:r w:rsidRPr="00CA7FF2">
        <w:t xml:space="preserve"> giảng viên đang giữ (hoặc của giảng viên kiêm nhiệm, nếu là giảng viên kiêm nhiệm) tương ứng với thời gian đi thực tế. Trường hợp giảng viên đồng thời thực hiện các nội dung nêu trên thì được cộng dồn mức giảm tỷ lệ định mức giờ chuẩn.</w:t>
      </w:r>
    </w:p>
    <w:p w:rsidR="002F5E42" w:rsidRPr="00CA7FF2" w:rsidRDefault="002F5E42" w:rsidP="00E6106E">
      <w:pPr>
        <w:widowControl w:val="0"/>
        <w:ind w:firstLine="720"/>
        <w:jc w:val="both"/>
      </w:pPr>
      <w:r w:rsidRPr="00CA7FF2">
        <w:t>4. Giờ chuẩn nghiên cứu khoa học vượt định mức được tính thành tích thi đua và được chuyển đổi sang giờ giảng dạy trong trường hợp thiếu giờ giảng định mức và không thanh toán tiền vượt giờ, không tính cho năm tiếp theo.</w:t>
      </w:r>
    </w:p>
    <w:p w:rsidR="002F5E42" w:rsidRPr="00A23BD3" w:rsidRDefault="002F5E42" w:rsidP="00E6106E">
      <w:pPr>
        <w:widowControl w:val="0"/>
        <w:ind w:firstLine="720"/>
        <w:jc w:val="both"/>
        <w:rPr>
          <w:rFonts w:ascii="Times New Roman Bold" w:hAnsi="Times New Roman Bold"/>
          <w:b/>
          <w:spacing w:val="-10"/>
        </w:rPr>
      </w:pPr>
      <w:r w:rsidRPr="00A23BD3">
        <w:rPr>
          <w:rFonts w:ascii="Times New Roman Bold" w:hAnsi="Times New Roman Bold"/>
          <w:b/>
          <w:spacing w:val="-10"/>
        </w:rPr>
        <w:t>Điều 18. Định mức giờ chuẩn nghiên cứu khoa học của giảng viên</w:t>
      </w:r>
      <w:r w:rsidRPr="00A23BD3">
        <w:rPr>
          <w:rFonts w:ascii="Times New Roman Bold" w:hAnsi="Times New Roman Bold"/>
          <w:b/>
          <w:spacing w:val="-10"/>
          <w:lang w:val="vi-VN"/>
        </w:rPr>
        <w:t xml:space="preserve"> </w:t>
      </w:r>
      <w:r w:rsidRPr="00A23BD3">
        <w:rPr>
          <w:rFonts w:ascii="Times New Roman Bold" w:hAnsi="Times New Roman Bold"/>
          <w:b/>
          <w:spacing w:val="-10"/>
        </w:rPr>
        <w:t>kiêm nhiệm</w:t>
      </w:r>
    </w:p>
    <w:p w:rsidR="002F5E42" w:rsidRPr="00CA7FF2" w:rsidRDefault="002F5E42" w:rsidP="00E6106E">
      <w:pPr>
        <w:widowControl w:val="0"/>
        <w:ind w:firstLine="720"/>
        <w:jc w:val="both"/>
      </w:pPr>
      <w:r w:rsidRPr="00CA7FF2">
        <w:rPr>
          <w:shd w:val="clear" w:color="auto" w:fill="FFFFFF"/>
        </w:rPr>
        <w:t>Quy</w:t>
      </w:r>
      <w:r w:rsidRPr="00CA7FF2">
        <w:rPr>
          <w:shd w:val="clear" w:color="auto" w:fill="FFFFFF"/>
          <w:lang w:val="vi-VN"/>
        </w:rPr>
        <w:t xml:space="preserve"> định về đ</w:t>
      </w:r>
      <w:r w:rsidRPr="00CA7FF2">
        <w:rPr>
          <w:shd w:val="clear" w:color="auto" w:fill="FFFFFF"/>
        </w:rPr>
        <w:t>ịnh</w:t>
      </w:r>
      <w:r w:rsidRPr="00CA7FF2">
        <w:rPr>
          <w:shd w:val="clear" w:color="auto" w:fill="FFFFFF"/>
          <w:lang w:val="vi-VN"/>
        </w:rPr>
        <w:t xml:space="preserve"> mức giờ chuẩn nghiên cứu khoa học của giảng viên kiêm nhiệm</w:t>
      </w:r>
      <w:r w:rsidRPr="00CA7FF2">
        <w:t xml:space="preserve"> tương</w:t>
      </w:r>
      <w:r w:rsidRPr="00CA7FF2">
        <w:rPr>
          <w:lang w:val="vi-VN"/>
        </w:rPr>
        <w:t xml:space="preserve"> tự các quy định về định mức giờ chuẩn giảng dạy tại Điều 15 Quy chế này.</w:t>
      </w:r>
    </w:p>
    <w:p w:rsidR="002F5E42" w:rsidRPr="00CA7FF2" w:rsidRDefault="002F5E42" w:rsidP="00E6106E">
      <w:pPr>
        <w:widowControl w:val="0"/>
        <w:ind w:firstLine="720"/>
        <w:jc w:val="both"/>
        <w:rPr>
          <w:b/>
        </w:rPr>
      </w:pPr>
      <w:r w:rsidRPr="00CA7FF2">
        <w:rPr>
          <w:b/>
        </w:rPr>
        <w:t>Điều 19. Quy định kết quả nghiên cứu khoa học</w:t>
      </w:r>
    </w:p>
    <w:p w:rsidR="002F5E42" w:rsidRPr="00CA7FF2" w:rsidRDefault="002F5E42" w:rsidP="00E6106E">
      <w:pPr>
        <w:widowControl w:val="0"/>
        <w:ind w:firstLine="720"/>
        <w:jc w:val="both"/>
      </w:pPr>
      <w:r w:rsidRPr="00CA7FF2">
        <w:t>1. Các công trình được tính như sau:</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8"/>
        <w:gridCol w:w="3732"/>
      </w:tblGrid>
      <w:tr w:rsidR="005D39ED" w:rsidRPr="00CA7FF2" w:rsidTr="00E156B5">
        <w:trPr>
          <w:tblHeader/>
          <w:jc w:val="center"/>
        </w:trPr>
        <w:tc>
          <w:tcPr>
            <w:tcW w:w="5718" w:type="dxa"/>
            <w:vAlign w:val="center"/>
          </w:tcPr>
          <w:p w:rsidR="005D39ED" w:rsidRPr="00CA7FF2" w:rsidRDefault="005D39ED" w:rsidP="00E6106E">
            <w:pPr>
              <w:widowControl w:val="0"/>
              <w:jc w:val="center"/>
              <w:rPr>
                <w:b/>
              </w:rPr>
            </w:pPr>
            <w:r w:rsidRPr="00CA7FF2">
              <w:rPr>
                <w:b/>
              </w:rPr>
              <w:t>Tên nội dung</w:t>
            </w:r>
          </w:p>
        </w:tc>
        <w:tc>
          <w:tcPr>
            <w:tcW w:w="3732" w:type="dxa"/>
            <w:vAlign w:val="center"/>
          </w:tcPr>
          <w:p w:rsidR="005D39ED" w:rsidRPr="00CA7FF2" w:rsidRDefault="005D39ED" w:rsidP="00E6106E">
            <w:pPr>
              <w:widowControl w:val="0"/>
              <w:jc w:val="center"/>
              <w:rPr>
                <w:b/>
              </w:rPr>
            </w:pPr>
            <w:r w:rsidRPr="00CA7FF2">
              <w:rPr>
                <w:b/>
              </w:rPr>
              <w:t>Định mức</w:t>
            </w:r>
          </w:p>
        </w:tc>
      </w:tr>
      <w:tr w:rsidR="005D39ED" w:rsidRPr="00CA7FF2" w:rsidTr="00E156B5">
        <w:trPr>
          <w:jc w:val="center"/>
        </w:trPr>
        <w:tc>
          <w:tcPr>
            <w:tcW w:w="5718" w:type="dxa"/>
            <w:vAlign w:val="center"/>
          </w:tcPr>
          <w:p w:rsidR="005D39ED" w:rsidRPr="00CA7FF2" w:rsidRDefault="005D39ED" w:rsidP="00E6106E">
            <w:pPr>
              <w:widowControl w:val="0"/>
              <w:jc w:val="both"/>
            </w:pPr>
            <w:r w:rsidRPr="00CA7FF2">
              <w:t>Chủ nhiệm nhiệm vụ khoa học cấp nhà nước</w:t>
            </w:r>
          </w:p>
        </w:tc>
        <w:tc>
          <w:tcPr>
            <w:tcW w:w="3732" w:type="dxa"/>
            <w:vAlign w:val="center"/>
          </w:tcPr>
          <w:p w:rsidR="005D39ED" w:rsidRPr="00CA7FF2" w:rsidRDefault="005D39ED" w:rsidP="00E156B5">
            <w:pPr>
              <w:widowControl w:val="0"/>
              <w:jc w:val="center"/>
            </w:pPr>
            <w:r w:rsidRPr="00CA7FF2">
              <w:t>600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Chủ nhiệm nhiệm vụ khoa học cấp bộ, tỉnh</w:t>
            </w:r>
          </w:p>
        </w:tc>
        <w:tc>
          <w:tcPr>
            <w:tcW w:w="3732" w:type="dxa"/>
          </w:tcPr>
          <w:p w:rsidR="005D39ED" w:rsidRPr="00CA7FF2" w:rsidRDefault="005D39ED" w:rsidP="00E156B5">
            <w:pPr>
              <w:widowControl w:val="0"/>
              <w:jc w:val="center"/>
            </w:pPr>
            <w:r w:rsidRPr="00CA7FF2">
              <w:t>500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Chủ nhiệm nhiệm vụ khoa học cấp cơ sở</w:t>
            </w:r>
          </w:p>
        </w:tc>
        <w:tc>
          <w:tcPr>
            <w:tcW w:w="3732" w:type="dxa"/>
          </w:tcPr>
          <w:p w:rsidR="005D39ED" w:rsidRPr="00CA7FF2" w:rsidRDefault="005D39ED" w:rsidP="00E156B5">
            <w:pPr>
              <w:widowControl w:val="0"/>
              <w:jc w:val="center"/>
            </w:pPr>
            <w:r w:rsidRPr="00CA7FF2">
              <w:t>200 giờ chuẩn</w:t>
            </w:r>
          </w:p>
        </w:tc>
      </w:tr>
      <w:tr w:rsidR="005D39ED" w:rsidRPr="00CA7FF2" w:rsidTr="00E156B5">
        <w:trPr>
          <w:trHeight w:val="934"/>
          <w:jc w:val="center"/>
        </w:trPr>
        <w:tc>
          <w:tcPr>
            <w:tcW w:w="5718" w:type="dxa"/>
          </w:tcPr>
          <w:p w:rsidR="005D39ED" w:rsidRPr="00CA7FF2" w:rsidRDefault="005D39ED" w:rsidP="00E6106E">
            <w:pPr>
              <w:widowControl w:val="0"/>
              <w:jc w:val="both"/>
            </w:pPr>
            <w:r w:rsidRPr="00CA7FF2">
              <w:t>Thành viên tham gia nhiệm vụ nghiên cứu khoa học các cấp</w:t>
            </w:r>
          </w:p>
        </w:tc>
        <w:tc>
          <w:tcPr>
            <w:tcW w:w="3732" w:type="dxa"/>
          </w:tcPr>
          <w:p w:rsidR="005D39ED" w:rsidRPr="00CA7FF2" w:rsidRDefault="005D39ED" w:rsidP="00E6106E">
            <w:pPr>
              <w:widowControl w:val="0"/>
              <w:jc w:val="both"/>
            </w:pPr>
            <w:r w:rsidRPr="00CA7FF2">
              <w:t>- Thư ký bằng 30% mức giờ của Chủ nhiệm.</w:t>
            </w:r>
          </w:p>
          <w:p w:rsidR="005D39ED" w:rsidRPr="00CA7FF2" w:rsidRDefault="005D39ED" w:rsidP="00E6106E">
            <w:pPr>
              <w:widowControl w:val="0"/>
              <w:jc w:val="both"/>
            </w:pPr>
            <w:r w:rsidRPr="00CA7FF2">
              <w:t>- Các thành viên chính bằng 40% mức giờ của Chủ nhiệm (chia đều cho các thành viên)</w:t>
            </w:r>
          </w:p>
          <w:p w:rsidR="005D39ED" w:rsidRPr="00CA7FF2" w:rsidRDefault="005D39ED" w:rsidP="00E6106E">
            <w:pPr>
              <w:widowControl w:val="0"/>
              <w:jc w:val="both"/>
              <w:rPr>
                <w:lang w:val="vi-VN"/>
              </w:rPr>
            </w:pPr>
            <w:r w:rsidRPr="00CA7FF2">
              <w:t>- Các thành viên tham gia bằng 30% mức giờ của Chủ nhiệm (chia đều cho các thành viên)</w:t>
            </w:r>
          </w:p>
        </w:tc>
      </w:tr>
      <w:tr w:rsidR="005D39ED" w:rsidRPr="00CA7FF2" w:rsidTr="00E156B5">
        <w:trPr>
          <w:trHeight w:val="431"/>
          <w:jc w:val="center"/>
        </w:trPr>
        <w:tc>
          <w:tcPr>
            <w:tcW w:w="5718" w:type="dxa"/>
          </w:tcPr>
          <w:p w:rsidR="005D39ED" w:rsidRPr="00CA7FF2" w:rsidRDefault="005D39ED" w:rsidP="00E6106E">
            <w:pPr>
              <w:widowControl w:val="0"/>
              <w:jc w:val="both"/>
            </w:pPr>
            <w:r w:rsidRPr="00CA7FF2">
              <w:lastRenderedPageBreak/>
              <w:t>Tham gia biên soạn giáo trình</w:t>
            </w:r>
          </w:p>
        </w:tc>
        <w:tc>
          <w:tcPr>
            <w:tcW w:w="3732" w:type="dxa"/>
          </w:tcPr>
          <w:p w:rsidR="005D39ED" w:rsidRPr="00CA7FF2" w:rsidRDefault="005D39ED" w:rsidP="00E6106E">
            <w:pPr>
              <w:widowControl w:val="0"/>
              <w:jc w:val="both"/>
            </w:pPr>
            <w:r w:rsidRPr="00CA7FF2">
              <w:t>100 giờ</w:t>
            </w:r>
          </w:p>
        </w:tc>
      </w:tr>
      <w:tr w:rsidR="005D39ED" w:rsidRPr="00CA7FF2" w:rsidTr="00E156B5">
        <w:trPr>
          <w:trHeight w:val="250"/>
          <w:jc w:val="center"/>
        </w:trPr>
        <w:tc>
          <w:tcPr>
            <w:tcW w:w="5718" w:type="dxa"/>
          </w:tcPr>
          <w:p w:rsidR="005D39ED" w:rsidRPr="00CA7FF2" w:rsidRDefault="005D39ED" w:rsidP="00E6106E">
            <w:pPr>
              <w:widowControl w:val="0"/>
              <w:jc w:val="both"/>
              <w:rPr>
                <w:lang w:val="vi-VN"/>
              </w:rPr>
            </w:pPr>
            <w:r w:rsidRPr="00CA7FF2">
              <w:t>Biên soạn tài liệu, tập bài giảng, sách chuyên khảo, sách tham khảo, lịch sử trường</w:t>
            </w:r>
            <w:r w:rsidRPr="00CA7FF2">
              <w:rPr>
                <w:lang w:val="vi-VN"/>
              </w:rPr>
              <w:t xml:space="preserve"> chính trị</w:t>
            </w:r>
            <w:r w:rsidRPr="00CA7FF2">
              <w:t>, địa phương được nghiệm thu và xuất bản, đưa vào sử dụng trong trường</w:t>
            </w:r>
            <w:r w:rsidRPr="00CA7FF2">
              <w:rPr>
                <w:lang w:val="vi-VN"/>
              </w:rPr>
              <w:t xml:space="preserve"> chính trị</w:t>
            </w:r>
          </w:p>
        </w:tc>
        <w:tc>
          <w:tcPr>
            <w:tcW w:w="3732" w:type="dxa"/>
          </w:tcPr>
          <w:p w:rsidR="005D39ED" w:rsidRPr="00CA7FF2" w:rsidRDefault="005D39ED" w:rsidP="00E6106E">
            <w:pPr>
              <w:widowControl w:val="0"/>
              <w:jc w:val="both"/>
            </w:pPr>
            <w:r w:rsidRPr="00CA7FF2">
              <w:t>- Chủ biên: 300 giờ chuẩn/01 công trình. (nếu đồng chủ biên thì chia đều).</w:t>
            </w:r>
          </w:p>
          <w:p w:rsidR="005D39ED" w:rsidRPr="00CA7FF2" w:rsidRDefault="005D39ED" w:rsidP="00E6106E">
            <w:pPr>
              <w:widowControl w:val="0"/>
              <w:jc w:val="both"/>
            </w:pPr>
            <w:r w:rsidRPr="00CA7FF2">
              <w:t>- Thư ký biên tập bằng 30% mức giờ chuẩn của chủ biên.</w:t>
            </w:r>
          </w:p>
          <w:p w:rsidR="005D39ED" w:rsidRPr="00CA7FF2" w:rsidRDefault="005D39ED" w:rsidP="00E6106E">
            <w:pPr>
              <w:widowControl w:val="0"/>
              <w:jc w:val="both"/>
            </w:pPr>
            <w:r w:rsidRPr="00CA7FF2">
              <w:t>- Thành viên: 80 giờ chuẩn/bài hoặc chuyên đề</w:t>
            </w:r>
          </w:p>
        </w:tc>
      </w:tr>
      <w:tr w:rsidR="005D39ED" w:rsidRPr="00CA7FF2" w:rsidTr="00E156B5">
        <w:trPr>
          <w:jc w:val="center"/>
        </w:trPr>
        <w:tc>
          <w:tcPr>
            <w:tcW w:w="5718" w:type="dxa"/>
          </w:tcPr>
          <w:p w:rsidR="005D39ED" w:rsidRPr="00CA7FF2" w:rsidRDefault="005D39ED" w:rsidP="00E6106E">
            <w:pPr>
              <w:widowControl w:val="0"/>
              <w:jc w:val="both"/>
            </w:pPr>
            <w:r w:rsidRPr="00CA7FF2">
              <w:t>Bài báo khoa học công bố trên tạp chí khoa học quốc tế có mã số ISI hoặc Scopus</w:t>
            </w:r>
          </w:p>
        </w:tc>
        <w:tc>
          <w:tcPr>
            <w:tcW w:w="3732" w:type="dxa"/>
          </w:tcPr>
          <w:p w:rsidR="005D39ED" w:rsidRPr="00CA7FF2" w:rsidRDefault="005D39ED" w:rsidP="00E156B5">
            <w:pPr>
              <w:widowControl w:val="0"/>
              <w:jc w:val="center"/>
            </w:pPr>
            <w:r w:rsidRPr="00CA7FF2">
              <w:t>300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 xml:space="preserve">Bài báo khoa học công bố trên tạp chí khoa học có mã số ISSN, kỷ yếu Hội thảo khoa học cấp quốc gia được Hội đồng chức danh giáo sư nhà nước tính 1,0 điểm. </w:t>
            </w:r>
          </w:p>
        </w:tc>
        <w:tc>
          <w:tcPr>
            <w:tcW w:w="3732" w:type="dxa"/>
          </w:tcPr>
          <w:p w:rsidR="005D39ED" w:rsidRPr="00CA7FF2" w:rsidRDefault="005D39ED" w:rsidP="00E156B5">
            <w:pPr>
              <w:widowControl w:val="0"/>
              <w:jc w:val="center"/>
            </w:pPr>
            <w:r w:rsidRPr="00CA7FF2">
              <w:t>100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Bài báo khoa học công bố trên tạp chí khoa học có mã số ISSN được Hội đồng chức danh giáo sư nhà nước tính dưới 1,0 điểm. Nếu đăng trên tạp chí điện tử thì được tính 50% giờ chuẩn/01 bài</w:t>
            </w:r>
          </w:p>
        </w:tc>
        <w:tc>
          <w:tcPr>
            <w:tcW w:w="3732" w:type="dxa"/>
          </w:tcPr>
          <w:p w:rsidR="005D39ED" w:rsidRPr="00CA7FF2" w:rsidRDefault="005D39ED" w:rsidP="00E156B5">
            <w:pPr>
              <w:widowControl w:val="0"/>
              <w:jc w:val="center"/>
            </w:pPr>
            <w:r w:rsidRPr="00CA7FF2">
              <w:t>90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Bài báo khoa học công bố trên tạp chí khoa học có mã số ISSN nhưng không được Hội đồng chức danh giáo sư nhà nước tính điểm; Bản tin Thông tin công tác trường chính trị</w:t>
            </w:r>
          </w:p>
        </w:tc>
        <w:tc>
          <w:tcPr>
            <w:tcW w:w="3732" w:type="dxa"/>
          </w:tcPr>
          <w:p w:rsidR="005D39ED" w:rsidRPr="00CA7FF2" w:rsidRDefault="005D39ED" w:rsidP="00E156B5">
            <w:pPr>
              <w:widowControl w:val="0"/>
              <w:jc w:val="center"/>
            </w:pPr>
            <w:r w:rsidRPr="00CA7FF2">
              <w:t>60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Bài báo khoa học công bố trên báo Trung ương</w:t>
            </w:r>
          </w:p>
        </w:tc>
        <w:tc>
          <w:tcPr>
            <w:tcW w:w="3732" w:type="dxa"/>
          </w:tcPr>
          <w:p w:rsidR="005D39ED" w:rsidRPr="00CA7FF2" w:rsidRDefault="005D39ED" w:rsidP="00E156B5">
            <w:pPr>
              <w:widowControl w:val="0"/>
              <w:jc w:val="center"/>
            </w:pPr>
            <w:r w:rsidRPr="00CA7FF2">
              <w:t>60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Bài báo khoa học công bố trên báo địa phương hoặc bản tin của trường</w:t>
            </w:r>
          </w:p>
        </w:tc>
        <w:tc>
          <w:tcPr>
            <w:tcW w:w="3732" w:type="dxa"/>
          </w:tcPr>
          <w:p w:rsidR="005D39ED" w:rsidRPr="00CA7FF2" w:rsidRDefault="005D39ED" w:rsidP="00E156B5">
            <w:pPr>
              <w:widowControl w:val="0"/>
              <w:jc w:val="center"/>
            </w:pPr>
            <w:r w:rsidRPr="00CA7FF2">
              <w:t>40 giờ chuẩn</w:t>
            </w:r>
          </w:p>
        </w:tc>
      </w:tr>
      <w:tr w:rsidR="005D39ED" w:rsidRPr="00CA7FF2" w:rsidTr="00E156B5">
        <w:trPr>
          <w:jc w:val="center"/>
        </w:trPr>
        <w:tc>
          <w:tcPr>
            <w:tcW w:w="5718" w:type="dxa"/>
          </w:tcPr>
          <w:p w:rsidR="005D39ED" w:rsidRPr="00E156B5" w:rsidRDefault="005D39ED" w:rsidP="00E6106E">
            <w:pPr>
              <w:widowControl w:val="0"/>
              <w:jc w:val="both"/>
              <w:rPr>
                <w:spacing w:val="-4"/>
              </w:rPr>
            </w:pPr>
            <w:r w:rsidRPr="00E156B5">
              <w:rPr>
                <w:spacing w:val="-4"/>
              </w:rPr>
              <w:t>Bài công bố trên kỷ yếu hội thảo khoa học quốc tế</w:t>
            </w:r>
          </w:p>
        </w:tc>
        <w:tc>
          <w:tcPr>
            <w:tcW w:w="3732" w:type="dxa"/>
          </w:tcPr>
          <w:p w:rsidR="005D39ED" w:rsidRPr="00CA7FF2" w:rsidRDefault="005D39ED" w:rsidP="00E156B5">
            <w:pPr>
              <w:widowControl w:val="0"/>
              <w:jc w:val="center"/>
            </w:pPr>
            <w:r w:rsidRPr="00CA7FF2">
              <w:t>200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Bài công bố trên kỷ yếu hội thảo khoa học cấp bộ</w:t>
            </w:r>
            <w:r w:rsidRPr="00CA7FF2">
              <w:rPr>
                <w:lang w:val="vi-VN"/>
              </w:rPr>
              <w:t xml:space="preserve"> hoặc cấp </w:t>
            </w:r>
            <w:r w:rsidRPr="00CA7FF2">
              <w:t>tỉnh</w:t>
            </w:r>
          </w:p>
        </w:tc>
        <w:tc>
          <w:tcPr>
            <w:tcW w:w="3732" w:type="dxa"/>
          </w:tcPr>
          <w:p w:rsidR="005D39ED" w:rsidRPr="00CA7FF2" w:rsidRDefault="005D39ED" w:rsidP="00E156B5">
            <w:pPr>
              <w:widowControl w:val="0"/>
              <w:jc w:val="center"/>
            </w:pPr>
            <w:r w:rsidRPr="00CA7FF2">
              <w:t>90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Bài công bố trên kỷ yếu hội thảo khoa học cấp cơ sở</w:t>
            </w:r>
          </w:p>
        </w:tc>
        <w:tc>
          <w:tcPr>
            <w:tcW w:w="3732" w:type="dxa"/>
          </w:tcPr>
          <w:p w:rsidR="005D39ED" w:rsidRPr="00CA7FF2" w:rsidRDefault="005D39ED" w:rsidP="00E156B5">
            <w:pPr>
              <w:widowControl w:val="0"/>
              <w:jc w:val="center"/>
            </w:pPr>
            <w:r w:rsidRPr="00CA7FF2">
              <w:t>60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Báo cáo kiến nghị (gửi</w:t>
            </w:r>
            <w:r w:rsidRPr="00CA7FF2">
              <w:rPr>
                <w:lang w:val="vi-VN"/>
              </w:rPr>
              <w:t xml:space="preserve"> </w:t>
            </w:r>
            <w:r w:rsidRPr="00CA7FF2">
              <w:t>trung ương hoặc tỉnh ủy, thành ủy) từ kết quả nghiên cứu khoa học</w:t>
            </w:r>
          </w:p>
        </w:tc>
        <w:tc>
          <w:tcPr>
            <w:tcW w:w="3732" w:type="dxa"/>
          </w:tcPr>
          <w:p w:rsidR="005D39ED" w:rsidRPr="00CA7FF2" w:rsidRDefault="005D39ED" w:rsidP="00E156B5">
            <w:pPr>
              <w:widowControl w:val="0"/>
              <w:jc w:val="center"/>
            </w:pPr>
            <w:r w:rsidRPr="00CA7FF2">
              <w:t>50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Báo cáo tổng kết thực tiễn cấp tỉnh</w:t>
            </w:r>
          </w:p>
        </w:tc>
        <w:tc>
          <w:tcPr>
            <w:tcW w:w="3732" w:type="dxa"/>
          </w:tcPr>
          <w:p w:rsidR="005D39ED" w:rsidRPr="00CA7FF2" w:rsidRDefault="005D39ED" w:rsidP="00E156B5">
            <w:pPr>
              <w:widowControl w:val="0"/>
              <w:jc w:val="center"/>
            </w:pPr>
            <w:r w:rsidRPr="00CA7FF2">
              <w:t>250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Báo cáo tổng kết thực tiễn cấp trường</w:t>
            </w:r>
          </w:p>
        </w:tc>
        <w:tc>
          <w:tcPr>
            <w:tcW w:w="3732" w:type="dxa"/>
          </w:tcPr>
          <w:p w:rsidR="005D39ED" w:rsidRPr="00CA7FF2" w:rsidRDefault="005D39ED" w:rsidP="00E156B5">
            <w:pPr>
              <w:widowControl w:val="0"/>
              <w:jc w:val="center"/>
            </w:pPr>
            <w:r w:rsidRPr="00CA7FF2">
              <w:t>150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Bài viết nghiên cứu khoa học đăng trên trang thông tin điện tử Trung ương</w:t>
            </w:r>
          </w:p>
        </w:tc>
        <w:tc>
          <w:tcPr>
            <w:tcW w:w="3732" w:type="dxa"/>
          </w:tcPr>
          <w:p w:rsidR="005D39ED" w:rsidRPr="00CA7FF2" w:rsidRDefault="005D39ED" w:rsidP="00E156B5">
            <w:pPr>
              <w:widowControl w:val="0"/>
              <w:jc w:val="center"/>
            </w:pPr>
            <w:r w:rsidRPr="00CA7FF2">
              <w:t>50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Bài viết nghiên cứu khoa học đăng trên trang thông tin điện tử địa phương, của</w:t>
            </w:r>
            <w:r w:rsidRPr="00CA7FF2">
              <w:rPr>
                <w:lang w:val="vi-VN"/>
              </w:rPr>
              <w:t xml:space="preserve"> </w:t>
            </w:r>
            <w:r w:rsidRPr="00CA7FF2">
              <w:t>trường</w:t>
            </w:r>
          </w:p>
        </w:tc>
        <w:tc>
          <w:tcPr>
            <w:tcW w:w="3732" w:type="dxa"/>
          </w:tcPr>
          <w:p w:rsidR="005D39ED" w:rsidRPr="00CA7FF2" w:rsidRDefault="005D39ED" w:rsidP="00E156B5">
            <w:pPr>
              <w:widowControl w:val="0"/>
              <w:jc w:val="center"/>
            </w:pPr>
            <w:r w:rsidRPr="00CA7FF2">
              <w:t>40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Bài đăng trên trang Việt Nam thịnh vượng</w:t>
            </w:r>
          </w:p>
        </w:tc>
        <w:tc>
          <w:tcPr>
            <w:tcW w:w="3732" w:type="dxa"/>
          </w:tcPr>
          <w:p w:rsidR="005D39ED" w:rsidRPr="00CA7FF2" w:rsidRDefault="005D39ED" w:rsidP="00E156B5">
            <w:pPr>
              <w:widowControl w:val="0"/>
              <w:jc w:val="center"/>
            </w:pPr>
            <w:r w:rsidRPr="00CA7FF2">
              <w:t>30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Sáng kiến - kinh nghiệm</w:t>
            </w:r>
            <w:r w:rsidRPr="00CA7FF2">
              <w:rPr>
                <w:i/>
                <w:iCs/>
                <w:lang w:val="vi-VN"/>
              </w:rPr>
              <w:t xml:space="preserve"> </w:t>
            </w:r>
            <w:r w:rsidRPr="00CA7FF2">
              <w:t>phục vụ công tác quản lý, giảng dạy, học tập được Hội đồng khoa học thẩm định và sử dụng trong trường</w:t>
            </w:r>
          </w:p>
        </w:tc>
        <w:tc>
          <w:tcPr>
            <w:tcW w:w="3732" w:type="dxa"/>
          </w:tcPr>
          <w:p w:rsidR="005D39ED" w:rsidRPr="00CA7FF2" w:rsidRDefault="005D39ED" w:rsidP="00E156B5">
            <w:pPr>
              <w:widowControl w:val="0"/>
              <w:jc w:val="center"/>
            </w:pPr>
            <w:r w:rsidRPr="00CA7FF2">
              <w:t>70 giờ chuẩn</w:t>
            </w:r>
          </w:p>
        </w:tc>
      </w:tr>
      <w:tr w:rsidR="005D39ED" w:rsidRPr="00CA7FF2" w:rsidTr="00E156B5">
        <w:trPr>
          <w:jc w:val="center"/>
        </w:trPr>
        <w:tc>
          <w:tcPr>
            <w:tcW w:w="5718" w:type="dxa"/>
          </w:tcPr>
          <w:p w:rsidR="005D39ED" w:rsidRPr="00CA7FF2" w:rsidRDefault="005D39ED" w:rsidP="00E6106E">
            <w:pPr>
              <w:widowControl w:val="0"/>
              <w:jc w:val="both"/>
            </w:pPr>
            <w:r w:rsidRPr="00CA7FF2">
              <w:t xml:space="preserve">Mô hình điển hình phục vụ công tác quản lý, </w:t>
            </w:r>
            <w:r w:rsidRPr="00CA7FF2">
              <w:lastRenderedPageBreak/>
              <w:t>giảng dạy, học tập được Hội đồng khoa học thẩm định và sử dụng trong nhà trường</w:t>
            </w:r>
          </w:p>
        </w:tc>
        <w:tc>
          <w:tcPr>
            <w:tcW w:w="3732" w:type="dxa"/>
          </w:tcPr>
          <w:p w:rsidR="005D39ED" w:rsidRPr="00CA7FF2" w:rsidRDefault="005D39ED" w:rsidP="00E156B5">
            <w:pPr>
              <w:widowControl w:val="0"/>
              <w:jc w:val="center"/>
            </w:pPr>
            <w:r w:rsidRPr="00CA7FF2">
              <w:lastRenderedPageBreak/>
              <w:t>200 giờ chuẩn</w:t>
            </w:r>
          </w:p>
        </w:tc>
      </w:tr>
    </w:tbl>
    <w:p w:rsidR="002F5E42" w:rsidRPr="00CA7FF2" w:rsidRDefault="002F5E42" w:rsidP="00E6106E">
      <w:pPr>
        <w:widowControl w:val="0"/>
        <w:ind w:firstLine="720"/>
        <w:jc w:val="both"/>
      </w:pPr>
      <w:r w:rsidRPr="00CA7FF2">
        <w:lastRenderedPageBreak/>
        <w:t>2. Đề tài được triển khai đúng tiến độ và nghiệm thu đạt yêu cầu trở lên. Nếu một công trình nghiên cứu được công bố trên các tạp chí khoa học khác nhau, được trình bày tại các hội nghị, hội thảo khoa học khác nhau</w:t>
      </w:r>
      <w:r w:rsidR="00F46F0A" w:rsidRPr="00CA7FF2">
        <w:t>.</w:t>
      </w:r>
      <w:r w:rsidRPr="00CA7FF2">
        <w:t xml:space="preserve">.. thì chỉ được tính một lần theo </w:t>
      </w:r>
      <w:r w:rsidR="009C46A6">
        <w:t>định</w:t>
      </w:r>
      <w:r w:rsidR="009C46A6">
        <w:rPr>
          <w:lang w:val="vi-VN"/>
        </w:rPr>
        <w:t xml:space="preserve"> mức giờ </w:t>
      </w:r>
      <w:r w:rsidRPr="00CA7FF2">
        <w:t>chuẩn cao nhất (không cộng dồn).</w:t>
      </w:r>
    </w:p>
    <w:p w:rsidR="002F5E42" w:rsidRPr="00CA7FF2" w:rsidRDefault="002F5E42" w:rsidP="00E6106E">
      <w:pPr>
        <w:widowControl w:val="0"/>
        <w:ind w:firstLine="720"/>
        <w:jc w:val="both"/>
      </w:pPr>
      <w:r w:rsidRPr="00CA7FF2">
        <w:t>3. Đối với các bài viết có nhiều tác giả tham gia thì số giờ chuẩn của bài được chia đều cho mỗi tác giả.</w:t>
      </w:r>
    </w:p>
    <w:p w:rsidR="007867FF" w:rsidRPr="00CA7FF2" w:rsidRDefault="007867FF" w:rsidP="00E6106E">
      <w:pPr>
        <w:widowControl w:val="0"/>
        <w:ind w:firstLine="567"/>
        <w:jc w:val="center"/>
        <w:rPr>
          <w:b/>
          <w:lang w:val="de-DE"/>
        </w:rPr>
      </w:pPr>
    </w:p>
    <w:p w:rsidR="002F5E42" w:rsidRPr="00CA7FF2" w:rsidRDefault="002F5E42" w:rsidP="00E6106E">
      <w:pPr>
        <w:widowControl w:val="0"/>
        <w:jc w:val="center"/>
        <w:rPr>
          <w:b/>
          <w:lang w:val="vi-VN"/>
        </w:rPr>
      </w:pPr>
      <w:r w:rsidRPr="00CA7FF2">
        <w:rPr>
          <w:b/>
          <w:lang w:val="de-DE"/>
        </w:rPr>
        <w:t>Chương</w:t>
      </w:r>
      <w:r w:rsidRPr="00CA7FF2">
        <w:rPr>
          <w:b/>
          <w:lang w:val="vi-VN"/>
        </w:rPr>
        <w:t xml:space="preserve"> V</w:t>
      </w:r>
    </w:p>
    <w:p w:rsidR="002F5E42" w:rsidRPr="00CA7FF2" w:rsidRDefault="002F5E42" w:rsidP="00E6106E">
      <w:pPr>
        <w:widowControl w:val="0"/>
        <w:jc w:val="center"/>
        <w:rPr>
          <w:b/>
          <w:lang w:val="de-DE"/>
        </w:rPr>
      </w:pPr>
      <w:r w:rsidRPr="00CA7FF2">
        <w:rPr>
          <w:b/>
          <w:lang w:val="de-DE"/>
        </w:rPr>
        <w:t>THAO GIẢNG, DỰ GIỜ</w:t>
      </w:r>
    </w:p>
    <w:p w:rsidR="002F5E42" w:rsidRPr="00CA7FF2" w:rsidRDefault="002F5E42" w:rsidP="00E6106E">
      <w:pPr>
        <w:widowControl w:val="0"/>
        <w:jc w:val="center"/>
        <w:rPr>
          <w:b/>
          <w:lang w:val="de-DE"/>
        </w:rPr>
      </w:pPr>
      <w:r w:rsidRPr="00CA7FF2">
        <w:rPr>
          <w:b/>
          <w:lang w:val="de-DE"/>
        </w:rPr>
        <w:t>Mục 1</w:t>
      </w:r>
    </w:p>
    <w:p w:rsidR="00FC38E6" w:rsidRPr="00FC38E6" w:rsidRDefault="00FC38E6" w:rsidP="00E6106E">
      <w:pPr>
        <w:widowControl w:val="0"/>
        <w:autoSpaceDE w:val="0"/>
        <w:autoSpaceDN w:val="0"/>
        <w:adjustRightInd w:val="0"/>
        <w:jc w:val="center"/>
        <w:rPr>
          <w:b/>
          <w:lang w:val="de-DE"/>
        </w:rPr>
      </w:pPr>
      <w:r w:rsidRPr="00FC38E6">
        <w:rPr>
          <w:b/>
          <w:lang w:val="de-DE"/>
        </w:rPr>
        <w:t>THAO GIẢNG</w:t>
      </w:r>
    </w:p>
    <w:p w:rsidR="002F5E42" w:rsidRPr="00CA7FF2" w:rsidRDefault="002F5E42" w:rsidP="00E6106E">
      <w:pPr>
        <w:widowControl w:val="0"/>
        <w:autoSpaceDE w:val="0"/>
        <w:autoSpaceDN w:val="0"/>
        <w:adjustRightInd w:val="0"/>
        <w:ind w:firstLine="720"/>
        <w:jc w:val="both"/>
        <w:rPr>
          <w:b/>
        </w:rPr>
      </w:pPr>
      <w:r w:rsidRPr="00CA7FF2">
        <w:rPr>
          <w:b/>
        </w:rPr>
        <w:t>Điều 20. Xây dựng kế hoạch thao giảng</w:t>
      </w:r>
    </w:p>
    <w:p w:rsidR="002F5E42" w:rsidRPr="00CA7FF2" w:rsidRDefault="002F5E42" w:rsidP="00E6106E">
      <w:pPr>
        <w:widowControl w:val="0"/>
        <w:autoSpaceDE w:val="0"/>
        <w:autoSpaceDN w:val="0"/>
        <w:adjustRightInd w:val="0"/>
        <w:ind w:firstLine="720"/>
        <w:jc w:val="both"/>
      </w:pPr>
      <w:r w:rsidRPr="00CA7FF2">
        <w:t>Hằng năm, căn cứ kế hoạch đào tạo, bồi dưỡng của trường, kế hoạch giảng dạy của khoa, đầu năm học, giảng viên đăng ký bài thao giảng, các khoa xây dựng kế hoạch thao giảng trình hiệu trưởng phê duyệt.</w:t>
      </w:r>
    </w:p>
    <w:p w:rsidR="002F5E42" w:rsidRPr="00CA7FF2" w:rsidRDefault="002F5E42" w:rsidP="00E6106E">
      <w:pPr>
        <w:widowControl w:val="0"/>
        <w:ind w:firstLine="720"/>
        <w:jc w:val="both"/>
        <w:rPr>
          <w:b/>
        </w:rPr>
      </w:pPr>
      <w:r w:rsidRPr="00CA7FF2">
        <w:rPr>
          <w:b/>
        </w:rPr>
        <w:t>Điều 21. Chấm giáo án</w:t>
      </w:r>
    </w:p>
    <w:p w:rsidR="002F5E42" w:rsidRPr="00CA7FF2" w:rsidRDefault="002F5E42" w:rsidP="00E6106E">
      <w:pPr>
        <w:widowControl w:val="0"/>
        <w:ind w:firstLine="720"/>
        <w:jc w:val="both"/>
      </w:pPr>
      <w:r w:rsidRPr="00CA7FF2">
        <w:t>1. Căn cứ kế hoạch thao giảng đã phê duyệt, giảng viên</w:t>
      </w:r>
      <w:r w:rsidRPr="00CA7FF2">
        <w:rPr>
          <w:lang w:val="vi-VN"/>
        </w:rPr>
        <w:t xml:space="preserve"> </w:t>
      </w:r>
      <w:r w:rsidRPr="00CA7FF2">
        <w:t>soạn giáo án (</w:t>
      </w:r>
      <w:r w:rsidR="00591A42">
        <w:t>P</w:t>
      </w:r>
      <w:r w:rsidRPr="00CA7FF2">
        <w:t>hụ lục</w:t>
      </w:r>
      <w:r w:rsidRPr="00CA7FF2">
        <w:rPr>
          <w:lang w:val="vi-VN"/>
        </w:rPr>
        <w:t xml:space="preserve"> </w:t>
      </w:r>
      <w:r w:rsidR="00591A42">
        <w:t xml:space="preserve">số </w:t>
      </w:r>
      <w:r w:rsidRPr="00CA7FF2">
        <w:rPr>
          <w:lang w:val="vi-VN"/>
        </w:rPr>
        <w:t>2</w:t>
      </w:r>
      <w:r w:rsidRPr="00CA7FF2">
        <w:t>).</w:t>
      </w:r>
    </w:p>
    <w:p w:rsidR="002F5E42" w:rsidRPr="00CA7FF2" w:rsidRDefault="002F5E42" w:rsidP="00E6106E">
      <w:pPr>
        <w:widowControl w:val="0"/>
        <w:ind w:firstLine="720"/>
        <w:jc w:val="both"/>
      </w:pPr>
      <w:r w:rsidRPr="00CA7FF2">
        <w:t>2. Trưởng, phó trưởng khoa tổ chức chấm giáo án trước thời điểm thao giảng ít nhất 10 ngày. Giảng viên</w:t>
      </w:r>
      <w:r w:rsidRPr="00CA7FF2">
        <w:rPr>
          <w:lang w:val="vi-VN"/>
        </w:rPr>
        <w:t xml:space="preserve"> </w:t>
      </w:r>
      <w:r w:rsidRPr="00CA7FF2">
        <w:t>có giáo án đạt điểm trung bình trở lên được thao giảng trên lớp.</w:t>
      </w:r>
    </w:p>
    <w:p w:rsidR="002F5E42" w:rsidRPr="00CA7FF2" w:rsidRDefault="002F5E42" w:rsidP="00E6106E">
      <w:pPr>
        <w:widowControl w:val="0"/>
        <w:ind w:firstLine="720"/>
        <w:jc w:val="both"/>
        <w:rPr>
          <w:b/>
        </w:rPr>
      </w:pPr>
      <w:r w:rsidRPr="00CA7FF2">
        <w:rPr>
          <w:b/>
        </w:rPr>
        <w:t>Điều 22. Tổ chức thao giảng</w:t>
      </w:r>
    </w:p>
    <w:p w:rsidR="002F5E42" w:rsidRPr="00CA7FF2" w:rsidRDefault="002F5E42" w:rsidP="00E6106E">
      <w:pPr>
        <w:widowControl w:val="0"/>
        <w:ind w:firstLine="720"/>
        <w:jc w:val="both"/>
      </w:pPr>
      <w:r w:rsidRPr="00CA7FF2">
        <w:t>1. Thao giảng trên lớp học thực tế. Trường hợp không bố trí được lớp học thực tế, giảng viên thao giảng trên lớp học giả định.</w:t>
      </w:r>
    </w:p>
    <w:p w:rsidR="002F5E42" w:rsidRPr="00CA7FF2" w:rsidRDefault="002F5E42" w:rsidP="00E6106E">
      <w:pPr>
        <w:widowControl w:val="0"/>
        <w:ind w:firstLine="720"/>
        <w:jc w:val="both"/>
      </w:pPr>
      <w:r w:rsidRPr="00CA7FF2">
        <w:t>2. Thời gian thao giảng: 1 tiết (45</w:t>
      </w:r>
      <w:r w:rsidRPr="00CA7FF2">
        <w:rPr>
          <w:lang w:val="vi-VN"/>
        </w:rPr>
        <w:t xml:space="preserve"> </w:t>
      </w:r>
      <w:r w:rsidRPr="00CA7FF2">
        <w:t>phút). Giảng viên</w:t>
      </w:r>
      <w:r w:rsidRPr="00CA7FF2">
        <w:rPr>
          <w:lang w:val="vi-VN"/>
        </w:rPr>
        <w:t xml:space="preserve"> </w:t>
      </w:r>
      <w:r w:rsidRPr="00CA7FF2">
        <w:t>bắt thăm tiết thao giảng.</w:t>
      </w:r>
    </w:p>
    <w:p w:rsidR="002F5E42" w:rsidRPr="00CA7FF2" w:rsidRDefault="002F5E42" w:rsidP="00E6106E">
      <w:pPr>
        <w:widowControl w:val="0"/>
        <w:ind w:firstLine="720"/>
        <w:jc w:val="both"/>
      </w:pPr>
      <w:r w:rsidRPr="00CA7FF2">
        <w:t>3. Trưởng, phó trưởng khoa chủ trì, tổ chức chấm thao giảng. Thành viên trong khoa và giảng</w:t>
      </w:r>
      <w:r w:rsidRPr="00CA7FF2">
        <w:rPr>
          <w:lang w:val="vi-VN"/>
        </w:rPr>
        <w:t xml:space="preserve"> viên </w:t>
      </w:r>
      <w:r w:rsidRPr="00CA7FF2">
        <w:t>kiêm nhiệm thuộc chuyên môn, lĩnh vực của khoa tham dự. Đại diện Ban Giám hiệu tham dự, chỉ đạo.</w:t>
      </w:r>
    </w:p>
    <w:p w:rsidR="002F5E42" w:rsidRPr="00CA7FF2" w:rsidRDefault="002F5E42" w:rsidP="00E6106E">
      <w:pPr>
        <w:widowControl w:val="0"/>
        <w:ind w:firstLine="720"/>
        <w:jc w:val="both"/>
      </w:pPr>
      <w:r w:rsidRPr="00CA7FF2">
        <w:t>4. Phiếu chấm điểm và nội dung chấm thao giảng trên lớp do hiệu trưởng quy định.</w:t>
      </w:r>
    </w:p>
    <w:p w:rsidR="002F5E42" w:rsidRPr="00CA7FF2" w:rsidRDefault="002F5E42" w:rsidP="00E6106E">
      <w:pPr>
        <w:widowControl w:val="0"/>
        <w:ind w:firstLine="720"/>
        <w:jc w:val="both"/>
      </w:pPr>
      <w:r w:rsidRPr="00CA7FF2">
        <w:t>5. Việc đánh giá, rút kinh nghiệm thao giảng trên lớp</w:t>
      </w:r>
      <w:r w:rsidR="00506411">
        <w:rPr>
          <w:lang w:val="vi-VN"/>
        </w:rPr>
        <w:t xml:space="preserve"> được</w:t>
      </w:r>
      <w:r w:rsidRPr="00CA7FF2">
        <w:t xml:space="preserve"> thực hiện sau khi giảng</w:t>
      </w:r>
      <w:r w:rsidRPr="00CA7FF2">
        <w:rPr>
          <w:lang w:val="vi-VN"/>
        </w:rPr>
        <w:t xml:space="preserve"> viên</w:t>
      </w:r>
      <w:r w:rsidRPr="00CA7FF2">
        <w:t xml:space="preserve"> hoàn thành bài giảng.</w:t>
      </w:r>
    </w:p>
    <w:p w:rsidR="002F5E42" w:rsidRPr="00CA7FF2" w:rsidRDefault="002F5E42" w:rsidP="00E6106E">
      <w:pPr>
        <w:widowControl w:val="0"/>
        <w:ind w:firstLine="720"/>
        <w:jc w:val="both"/>
        <w:rPr>
          <w:b/>
        </w:rPr>
      </w:pPr>
      <w:r w:rsidRPr="00CA7FF2">
        <w:rPr>
          <w:b/>
        </w:rPr>
        <w:t>Điều 23. Tính điểm và xếp loại thao giảng</w:t>
      </w:r>
    </w:p>
    <w:p w:rsidR="002F5E42" w:rsidRPr="00CA7FF2" w:rsidRDefault="002F5E42" w:rsidP="00E6106E">
      <w:pPr>
        <w:widowControl w:val="0"/>
        <w:ind w:firstLine="720"/>
        <w:jc w:val="both"/>
      </w:pPr>
      <w:r w:rsidRPr="00CA7FF2">
        <w:t xml:space="preserve">1. Tính điểm thao giảng </w:t>
      </w:r>
    </w:p>
    <w:p w:rsidR="002F5E42" w:rsidRPr="00CA7FF2" w:rsidRDefault="002F5E42" w:rsidP="00E6106E">
      <w:pPr>
        <w:widowControl w:val="0"/>
        <w:ind w:firstLine="720"/>
        <w:jc w:val="both"/>
      </w:pPr>
      <w:r w:rsidRPr="00CA7FF2">
        <w:t>a) Điểm giáo án và điểm thao giảng trên lớp được tính theo thang điểm 20.</w:t>
      </w:r>
    </w:p>
    <w:p w:rsidR="002F5E42" w:rsidRPr="00D4409F" w:rsidRDefault="002F5E42" w:rsidP="00E6106E">
      <w:pPr>
        <w:widowControl w:val="0"/>
        <w:ind w:firstLine="720"/>
        <w:jc w:val="both"/>
        <w:rPr>
          <w:spacing w:val="-4"/>
        </w:rPr>
      </w:pPr>
      <w:r w:rsidRPr="00D4409F">
        <w:rPr>
          <w:spacing w:val="-4"/>
        </w:rPr>
        <w:t>b) Điểm giáo án được tính hệ số 1. Điểm thao giảng trên lớp được tính hệ số 3.</w:t>
      </w:r>
    </w:p>
    <w:p w:rsidR="002F5E42" w:rsidRPr="00CA7FF2" w:rsidRDefault="002F5E42" w:rsidP="00E6106E">
      <w:pPr>
        <w:widowControl w:val="0"/>
        <w:ind w:firstLine="720"/>
        <w:jc w:val="both"/>
      </w:pPr>
      <w:r w:rsidRPr="00CA7FF2">
        <w:t>c) Điểm thao giảng là trung bình cộng của điểm giáo án và điểm thao giảng trên lớp, điểm được lấy đến số thập phân thứ hai.</w:t>
      </w:r>
    </w:p>
    <w:p w:rsidR="002F5E42" w:rsidRPr="00CA7FF2" w:rsidRDefault="002F5E42" w:rsidP="00E6106E">
      <w:pPr>
        <w:widowControl w:val="0"/>
        <w:ind w:firstLine="720"/>
        <w:jc w:val="both"/>
      </w:pPr>
      <w:r w:rsidRPr="00CA7FF2">
        <w:t>2. Xếp loại thao giảng</w:t>
      </w:r>
    </w:p>
    <w:p w:rsidR="002F5E42" w:rsidRPr="00CA7FF2" w:rsidRDefault="002F5E42" w:rsidP="00E6106E">
      <w:pPr>
        <w:widowControl w:val="0"/>
        <w:ind w:firstLine="720"/>
        <w:jc w:val="both"/>
      </w:pPr>
      <w:r w:rsidRPr="00CA7FF2">
        <w:t>a) Không đạt: Điểm trung bình dưới 10 điểm;</w:t>
      </w:r>
    </w:p>
    <w:p w:rsidR="002F5E42" w:rsidRPr="00CA7FF2" w:rsidRDefault="002F5E42" w:rsidP="00E6106E">
      <w:pPr>
        <w:widowControl w:val="0"/>
        <w:ind w:firstLine="720"/>
        <w:jc w:val="both"/>
      </w:pPr>
      <w:r w:rsidRPr="00CA7FF2">
        <w:t>b) Trung bình: Điểm trung bình từ 10 điểm đến dưới 14 điểm;</w:t>
      </w:r>
    </w:p>
    <w:p w:rsidR="002F5E42" w:rsidRPr="00CA7FF2" w:rsidRDefault="002F5E42" w:rsidP="00E6106E">
      <w:pPr>
        <w:widowControl w:val="0"/>
        <w:ind w:firstLine="720"/>
        <w:jc w:val="both"/>
      </w:pPr>
      <w:r w:rsidRPr="00CA7FF2">
        <w:t>c) Khá: điểm trung bình</w:t>
      </w:r>
      <w:r w:rsidRPr="00CA7FF2">
        <w:rPr>
          <w:lang w:val="vi-VN"/>
        </w:rPr>
        <w:t xml:space="preserve"> </w:t>
      </w:r>
      <w:r w:rsidRPr="00CA7FF2">
        <w:t xml:space="preserve">từ 14 điểm đến dưới 16 điểm, trong đó điểm thành </w:t>
      </w:r>
      <w:r w:rsidRPr="00CA7FF2">
        <w:lastRenderedPageBreak/>
        <w:t>phần đạt từ 14 trở lên;</w:t>
      </w:r>
    </w:p>
    <w:p w:rsidR="002F5E42" w:rsidRPr="00CA7FF2" w:rsidRDefault="002F5E42" w:rsidP="00E6106E">
      <w:pPr>
        <w:widowControl w:val="0"/>
        <w:ind w:firstLine="720"/>
        <w:jc w:val="both"/>
      </w:pPr>
      <w:r w:rsidRPr="00CA7FF2">
        <w:t>d) Giỏi: Điểm trung bình từ 16 điểm đến dưới 18 điểm, trong đó điểm thành phần đạt từ 16 trở lên;</w:t>
      </w:r>
    </w:p>
    <w:p w:rsidR="002F5E42" w:rsidRPr="00CA7FF2" w:rsidRDefault="002F5E42" w:rsidP="00E6106E">
      <w:pPr>
        <w:widowControl w:val="0"/>
        <w:ind w:firstLine="720"/>
        <w:jc w:val="both"/>
      </w:pPr>
      <w:r w:rsidRPr="00CA7FF2">
        <w:t>đ) Xuất sắc: Điểm trung bình từ 18 điểm đến 20 điểm, trong đó điểm thành phần đạt từ 18 trở lên.</w:t>
      </w:r>
    </w:p>
    <w:p w:rsidR="002F5E42" w:rsidRPr="00CA7FF2" w:rsidRDefault="002F5E42" w:rsidP="00E6106E">
      <w:pPr>
        <w:ind w:firstLine="720"/>
        <w:rPr>
          <w:b/>
        </w:rPr>
      </w:pPr>
      <w:r w:rsidRPr="00CA7FF2">
        <w:rPr>
          <w:b/>
        </w:rPr>
        <w:t>Điều 24. Công bố kết quả thao giảng</w:t>
      </w:r>
    </w:p>
    <w:p w:rsidR="002F5E42" w:rsidRPr="00CA7FF2" w:rsidRDefault="002F5E42" w:rsidP="00E6106E">
      <w:pPr>
        <w:ind w:firstLine="720"/>
      </w:pPr>
      <w:r w:rsidRPr="00CA7FF2">
        <w:t>1. Trưởng, phó trưởng khoa công bố kết quả thao giảng sau khi kết thúc thao giảng và được hiệu trưởng phê duyệt.</w:t>
      </w:r>
    </w:p>
    <w:p w:rsidR="002F5E42" w:rsidRPr="00CA7FF2" w:rsidRDefault="002F5E42" w:rsidP="00E6106E">
      <w:pPr>
        <w:ind w:firstLine="720"/>
      </w:pPr>
      <w:r w:rsidRPr="00CA7FF2">
        <w:t>2. Giảng viên đạt loại giỏi trở lên tại thao giảng cấp khoa được tham gia Hội thi giảng viên dạy giỏi cấp trường.</w:t>
      </w:r>
    </w:p>
    <w:p w:rsidR="002F5E42" w:rsidRPr="00CA7FF2" w:rsidRDefault="002F5E42" w:rsidP="00E6106E">
      <w:pPr>
        <w:widowControl w:val="0"/>
        <w:ind w:firstLine="720"/>
        <w:jc w:val="both"/>
      </w:pPr>
      <w:r w:rsidRPr="00CA7FF2">
        <w:t xml:space="preserve">3. Kết quả thao giảng là một trong những căn cứ bình xét danh hiệu thi đua của cá nhân, tập thể; là cơ sở để </w:t>
      </w:r>
      <w:r w:rsidR="001E07BA" w:rsidRPr="00CA7FF2">
        <w:t>b</w:t>
      </w:r>
      <w:r w:rsidRPr="00CA7FF2">
        <w:t xml:space="preserve">an </w:t>
      </w:r>
      <w:r w:rsidR="001E07BA" w:rsidRPr="00CA7FF2">
        <w:t>g</w:t>
      </w:r>
      <w:r w:rsidRPr="00CA7FF2">
        <w:t>iám hiệu, trưởng, phó trưởng khoa có các hình thức khuyến khích trong phân công nhiệm vụ chuyên môn.</w:t>
      </w:r>
    </w:p>
    <w:p w:rsidR="007867FF" w:rsidRPr="00CA7FF2" w:rsidRDefault="007867FF" w:rsidP="00E6106E">
      <w:pPr>
        <w:widowControl w:val="0"/>
        <w:jc w:val="center"/>
        <w:rPr>
          <w:b/>
        </w:rPr>
      </w:pPr>
    </w:p>
    <w:p w:rsidR="002F5E42" w:rsidRPr="00CA7FF2" w:rsidRDefault="002F5E42" w:rsidP="00E6106E">
      <w:pPr>
        <w:widowControl w:val="0"/>
        <w:jc w:val="center"/>
        <w:rPr>
          <w:b/>
        </w:rPr>
      </w:pPr>
      <w:r w:rsidRPr="00CA7FF2">
        <w:rPr>
          <w:b/>
        </w:rPr>
        <w:t>Mục 2</w:t>
      </w:r>
    </w:p>
    <w:p w:rsidR="00647C55" w:rsidRPr="00647C55" w:rsidRDefault="00647C55" w:rsidP="00E6106E">
      <w:pPr>
        <w:widowControl w:val="0"/>
        <w:jc w:val="center"/>
        <w:rPr>
          <w:b/>
        </w:rPr>
      </w:pPr>
      <w:r w:rsidRPr="00647C55">
        <w:rPr>
          <w:b/>
        </w:rPr>
        <w:t>DỰ GIỜ</w:t>
      </w:r>
    </w:p>
    <w:p w:rsidR="002F5E42" w:rsidRPr="00CA7FF2" w:rsidRDefault="002F5E42" w:rsidP="00E6106E">
      <w:pPr>
        <w:widowControl w:val="0"/>
        <w:ind w:firstLine="720"/>
        <w:jc w:val="both"/>
        <w:rPr>
          <w:b/>
        </w:rPr>
      </w:pPr>
      <w:r w:rsidRPr="00CA7FF2">
        <w:rPr>
          <w:b/>
        </w:rPr>
        <w:t>Điều 25. Thời gian, hình thức dự giờ và thành phần dự giờ</w:t>
      </w:r>
    </w:p>
    <w:p w:rsidR="002F5E42" w:rsidRPr="00CA7FF2" w:rsidRDefault="002F5E42" w:rsidP="00E6106E">
      <w:pPr>
        <w:widowControl w:val="0"/>
        <w:ind w:firstLine="720"/>
        <w:jc w:val="both"/>
      </w:pPr>
      <w:r w:rsidRPr="00CA7FF2">
        <w:t>1. Thời gian dự giờ: từ 1 tiết (45 phút) trở lên.</w:t>
      </w:r>
    </w:p>
    <w:p w:rsidR="002F5E42" w:rsidRPr="00CA7FF2" w:rsidRDefault="002F5E42" w:rsidP="00E6106E">
      <w:pPr>
        <w:widowControl w:val="0"/>
        <w:ind w:firstLine="720"/>
        <w:jc w:val="both"/>
      </w:pPr>
      <w:r w:rsidRPr="00CA7FF2">
        <w:t>2. Hình thức dự giờ: Theo kế hoạch và đột xuất.</w:t>
      </w:r>
    </w:p>
    <w:p w:rsidR="002F5E42" w:rsidRPr="00CA7FF2" w:rsidRDefault="002F5E42" w:rsidP="00E6106E">
      <w:pPr>
        <w:widowControl w:val="0"/>
        <w:ind w:firstLine="720"/>
        <w:jc w:val="both"/>
      </w:pPr>
      <w:r w:rsidRPr="00CA7FF2">
        <w:t>3. Thành phần dự giờ</w:t>
      </w:r>
    </w:p>
    <w:p w:rsidR="002F5E42" w:rsidRPr="00CA7FF2" w:rsidRDefault="002F5E42" w:rsidP="00E6106E">
      <w:pPr>
        <w:widowControl w:val="0"/>
        <w:ind w:firstLine="720"/>
        <w:jc w:val="both"/>
      </w:pPr>
      <w:r w:rsidRPr="00CA7FF2">
        <w:t>a) Lãnh đạo và giảng viên</w:t>
      </w:r>
      <w:r w:rsidRPr="00CA7FF2">
        <w:rPr>
          <w:lang w:val="vi-VN"/>
        </w:rPr>
        <w:t xml:space="preserve"> </w:t>
      </w:r>
      <w:r w:rsidRPr="00CA7FF2">
        <w:t>của khoa dự giờ giảng của tất cả giảng viên giảng</w:t>
      </w:r>
      <w:r w:rsidRPr="00CA7FF2">
        <w:rPr>
          <w:lang w:val="vi-VN"/>
        </w:rPr>
        <w:t xml:space="preserve"> </w:t>
      </w:r>
      <w:r w:rsidRPr="00CA7FF2">
        <w:t>các bài thuộc phần học, môn học khoa đó phụ trách.</w:t>
      </w:r>
    </w:p>
    <w:p w:rsidR="002F5E42" w:rsidRPr="00CA7FF2" w:rsidRDefault="002F5E42" w:rsidP="00E6106E">
      <w:pPr>
        <w:widowControl w:val="0"/>
        <w:ind w:firstLine="720"/>
        <w:jc w:val="both"/>
      </w:pPr>
      <w:r w:rsidRPr="00CA7FF2">
        <w:t>b) Trên cơ sở kế hoạch dự giờ của khoa, Ban Giám hiệu bố trí dự giờ theo quy định tại Điều 7 Quy chế này.</w:t>
      </w:r>
    </w:p>
    <w:p w:rsidR="002F5E42" w:rsidRPr="00CA7FF2" w:rsidRDefault="002F5E42" w:rsidP="00E6106E">
      <w:pPr>
        <w:widowControl w:val="0"/>
        <w:ind w:firstLine="720"/>
        <w:jc w:val="both"/>
      </w:pPr>
      <w:r w:rsidRPr="00CA7FF2">
        <w:t>c) Khuyến khích cán bộ, giảng viên</w:t>
      </w:r>
      <w:r w:rsidRPr="00CA7FF2">
        <w:rPr>
          <w:lang w:val="vi-VN"/>
        </w:rPr>
        <w:t xml:space="preserve"> </w:t>
      </w:r>
      <w:r w:rsidRPr="00CA7FF2">
        <w:t>các khoa, phòng đăng ký dự giờ ngoài kế hoạch dự giờ của khoa để học tập kinh nghiệm giảng dạy.</w:t>
      </w:r>
    </w:p>
    <w:p w:rsidR="002F5E42" w:rsidRPr="00CA7FF2" w:rsidRDefault="002F5E42" w:rsidP="00E6106E">
      <w:pPr>
        <w:widowControl w:val="0"/>
        <w:ind w:firstLine="720"/>
        <w:jc w:val="both"/>
        <w:rPr>
          <w:b/>
        </w:rPr>
      </w:pPr>
      <w:r w:rsidRPr="00CA7FF2">
        <w:rPr>
          <w:b/>
        </w:rPr>
        <w:t>Điều 26. Xây dựng kế hoạch dự giờ</w:t>
      </w:r>
    </w:p>
    <w:p w:rsidR="002F5E42" w:rsidRPr="00CA7FF2" w:rsidRDefault="002F5E42" w:rsidP="00E6106E">
      <w:pPr>
        <w:widowControl w:val="0"/>
        <w:ind w:firstLine="720"/>
        <w:jc w:val="both"/>
      </w:pPr>
      <w:r w:rsidRPr="00CA7FF2">
        <w:t>1. Căn cứ kế hoạch đào tạo, bồi dưỡng của trường, kế hoạch giảng dạy của khoa, lịch học tập của các lớp, đầu năm học, giảng viên</w:t>
      </w:r>
      <w:r w:rsidRPr="00CA7FF2">
        <w:rPr>
          <w:lang w:val="vi-VN"/>
        </w:rPr>
        <w:t xml:space="preserve"> </w:t>
      </w:r>
      <w:r w:rsidRPr="00CA7FF2">
        <w:t>đăng ký kế hoạch dự giờ, các khoa và trường xây dựng kế hoạch dự giờ của khoa, của trường phù hợp yêu cầu, nhiệm vụ chung.</w:t>
      </w:r>
    </w:p>
    <w:p w:rsidR="002F5E42" w:rsidRPr="00CA7FF2" w:rsidRDefault="002F5E42" w:rsidP="00E6106E">
      <w:pPr>
        <w:widowControl w:val="0"/>
        <w:ind w:firstLine="720"/>
        <w:jc w:val="both"/>
      </w:pPr>
      <w:r w:rsidRPr="00CA7FF2">
        <w:t>2. Kế hoạch dự giờ ghi rõ: Học hàm</w:t>
      </w:r>
      <w:r w:rsidRPr="00CA7FF2">
        <w:rPr>
          <w:lang w:val="vi-VN"/>
        </w:rPr>
        <w:t xml:space="preserve">, học </w:t>
      </w:r>
      <w:r w:rsidRPr="00CA7FF2">
        <w:t>vị, họ và tên giảng viên, chức</w:t>
      </w:r>
      <w:r w:rsidRPr="00CA7FF2">
        <w:rPr>
          <w:lang w:val="vi-VN"/>
        </w:rPr>
        <w:t xml:space="preserve"> danh nghề nghiệp</w:t>
      </w:r>
      <w:r w:rsidRPr="00CA7FF2">
        <w:t>; tên bài giảng; số tiết giảng; lớp giảng; thời gian giảng.</w:t>
      </w:r>
    </w:p>
    <w:p w:rsidR="002F5E42" w:rsidRPr="00CA7FF2" w:rsidRDefault="002F5E42" w:rsidP="00E6106E">
      <w:pPr>
        <w:widowControl w:val="0"/>
        <w:ind w:firstLine="720"/>
        <w:jc w:val="both"/>
        <w:rPr>
          <w:b/>
        </w:rPr>
      </w:pPr>
      <w:r w:rsidRPr="00CA7FF2">
        <w:rPr>
          <w:b/>
        </w:rPr>
        <w:t>Điều 27. Tổ chức đánh giá hoạt động dự giờ</w:t>
      </w:r>
    </w:p>
    <w:p w:rsidR="002F5E42" w:rsidRPr="00CA7FF2" w:rsidRDefault="002F5E42" w:rsidP="00E6106E">
      <w:pPr>
        <w:widowControl w:val="0"/>
        <w:ind w:firstLine="720"/>
        <w:jc w:val="both"/>
      </w:pPr>
      <w:r w:rsidRPr="00CA7FF2">
        <w:t xml:space="preserve">Sau dự giờ, khoa, trường sắp xếp thời gian phù hợp để tổ chức rút kinh nghiệm về giáo án, nội dung bài giảng, phương pháp, phương tiện, tác phong, </w:t>
      </w:r>
      <w:r w:rsidR="00E156B5">
        <w:t>.</w:t>
      </w:r>
      <w:r w:rsidRPr="00CA7FF2">
        <w:t>.. của giảng viên</w:t>
      </w:r>
      <w:r w:rsidRPr="00CA7FF2">
        <w:rPr>
          <w:lang w:val="vi-VN"/>
        </w:rPr>
        <w:t xml:space="preserve"> </w:t>
      </w:r>
      <w:r w:rsidRPr="00CA7FF2">
        <w:t>và việc tổ chức dự giờ.</w:t>
      </w:r>
    </w:p>
    <w:p w:rsidR="002F5E42" w:rsidRPr="00CA7FF2" w:rsidRDefault="002F5E42" w:rsidP="00124827">
      <w:pPr>
        <w:widowControl w:val="0"/>
        <w:spacing w:line="269" w:lineRule="auto"/>
        <w:jc w:val="center"/>
        <w:rPr>
          <w:b/>
        </w:rPr>
      </w:pPr>
      <w:r w:rsidRPr="00CA7FF2">
        <w:rPr>
          <w:b/>
        </w:rPr>
        <w:t>Chương VI</w:t>
      </w:r>
    </w:p>
    <w:p w:rsidR="002F5E42" w:rsidRPr="00CA7FF2" w:rsidRDefault="002F5E42" w:rsidP="00124827">
      <w:pPr>
        <w:widowControl w:val="0"/>
        <w:spacing w:line="269" w:lineRule="auto"/>
        <w:jc w:val="center"/>
        <w:rPr>
          <w:b/>
        </w:rPr>
      </w:pPr>
      <w:r w:rsidRPr="00CA7FF2">
        <w:rPr>
          <w:b/>
        </w:rPr>
        <w:t>NGHIÊN CỨU THỰC TẾ</w:t>
      </w:r>
    </w:p>
    <w:p w:rsidR="002F5E42" w:rsidRPr="00CA7FF2" w:rsidRDefault="002F5E42" w:rsidP="00124827">
      <w:pPr>
        <w:widowControl w:val="0"/>
        <w:spacing w:line="269" w:lineRule="auto"/>
        <w:jc w:val="center"/>
        <w:rPr>
          <w:b/>
        </w:rPr>
      </w:pPr>
      <w:r w:rsidRPr="00CA7FF2">
        <w:rPr>
          <w:b/>
        </w:rPr>
        <w:t>Mục 1</w:t>
      </w:r>
    </w:p>
    <w:p w:rsidR="00647C55" w:rsidRPr="00647C55" w:rsidRDefault="00647C55" w:rsidP="00124827">
      <w:pPr>
        <w:pStyle w:val="Bodytext30"/>
        <w:spacing w:after="0" w:line="269" w:lineRule="auto"/>
        <w:rPr>
          <w:b/>
          <w:sz w:val="28"/>
          <w:szCs w:val="28"/>
        </w:rPr>
      </w:pPr>
      <w:r w:rsidRPr="00647C55">
        <w:rPr>
          <w:b/>
          <w:sz w:val="28"/>
          <w:szCs w:val="28"/>
        </w:rPr>
        <w:t>NGHIÊN CỨU THỰC TẾ HẰNG NĂM</w:t>
      </w:r>
    </w:p>
    <w:p w:rsidR="002F5E42" w:rsidRPr="00CA7FF2" w:rsidRDefault="002F5E42" w:rsidP="00124827">
      <w:pPr>
        <w:pStyle w:val="Bodytext30"/>
        <w:shd w:val="clear" w:color="auto" w:fill="auto"/>
        <w:spacing w:after="0" w:line="269" w:lineRule="auto"/>
        <w:ind w:firstLine="720"/>
        <w:jc w:val="both"/>
        <w:rPr>
          <w:rStyle w:val="Bodytext3"/>
          <w:b/>
          <w:sz w:val="28"/>
          <w:szCs w:val="28"/>
          <w:lang w:eastAsia="vi-VN"/>
        </w:rPr>
      </w:pPr>
      <w:r w:rsidRPr="00CA7FF2">
        <w:rPr>
          <w:rStyle w:val="Bodytext3"/>
          <w:b/>
          <w:sz w:val="28"/>
          <w:szCs w:val="28"/>
          <w:lang w:eastAsia="vi-VN"/>
        </w:rPr>
        <w:t>Điều 28. Nội dung và phương thức nghiên</w:t>
      </w:r>
      <w:r w:rsidRPr="00CA7FF2">
        <w:rPr>
          <w:rStyle w:val="Bodytext3"/>
          <w:b/>
          <w:sz w:val="28"/>
          <w:szCs w:val="28"/>
          <w:lang w:val="vi-VN" w:eastAsia="vi-VN"/>
        </w:rPr>
        <w:t xml:space="preserve"> cứu</w:t>
      </w:r>
      <w:r w:rsidRPr="00CA7FF2">
        <w:rPr>
          <w:rStyle w:val="Bodytext3"/>
          <w:b/>
          <w:sz w:val="28"/>
          <w:szCs w:val="28"/>
          <w:lang w:eastAsia="vi-VN"/>
        </w:rPr>
        <w:t xml:space="preserve"> thực tế hằng năm</w:t>
      </w:r>
    </w:p>
    <w:p w:rsidR="002F5E42" w:rsidRPr="00CA7FF2" w:rsidRDefault="002F5E42" w:rsidP="00124827">
      <w:pPr>
        <w:pStyle w:val="Bodytext30"/>
        <w:shd w:val="clear" w:color="auto" w:fill="auto"/>
        <w:spacing w:after="0" w:line="269" w:lineRule="auto"/>
        <w:ind w:firstLine="720"/>
        <w:jc w:val="both"/>
        <w:rPr>
          <w:rStyle w:val="Bodytext3"/>
          <w:sz w:val="28"/>
          <w:szCs w:val="28"/>
          <w:lang w:eastAsia="vi-VN"/>
        </w:rPr>
      </w:pPr>
      <w:r w:rsidRPr="00CA7FF2">
        <w:rPr>
          <w:rStyle w:val="Bodytext3"/>
          <w:sz w:val="28"/>
          <w:szCs w:val="28"/>
          <w:lang w:eastAsia="vi-VN"/>
        </w:rPr>
        <w:t xml:space="preserve">1. Nội dung </w:t>
      </w:r>
    </w:p>
    <w:p w:rsidR="002F5E42" w:rsidRPr="00CA7FF2" w:rsidRDefault="002F5E42" w:rsidP="00124827">
      <w:pPr>
        <w:pStyle w:val="Bodytext30"/>
        <w:shd w:val="clear" w:color="auto" w:fill="auto"/>
        <w:spacing w:after="0" w:line="269" w:lineRule="auto"/>
        <w:ind w:firstLine="720"/>
        <w:jc w:val="both"/>
        <w:rPr>
          <w:rStyle w:val="Bodytext3"/>
          <w:sz w:val="28"/>
          <w:szCs w:val="28"/>
          <w:lang w:eastAsia="vi-VN"/>
        </w:rPr>
      </w:pPr>
      <w:r w:rsidRPr="00CA7FF2">
        <w:rPr>
          <w:rStyle w:val="Bodytext3"/>
          <w:sz w:val="28"/>
          <w:szCs w:val="28"/>
          <w:lang w:eastAsia="vi-VN"/>
        </w:rPr>
        <w:t xml:space="preserve">Nội dung nghiên cứu thực tế gắn với các chương trình đào tạo, bồi dưỡng và </w:t>
      </w:r>
      <w:r w:rsidRPr="00CA7FF2">
        <w:rPr>
          <w:rStyle w:val="Bodytext3"/>
          <w:sz w:val="28"/>
          <w:szCs w:val="28"/>
          <w:lang w:eastAsia="vi-VN"/>
        </w:rPr>
        <w:lastRenderedPageBreak/>
        <w:t xml:space="preserve">nhiệm vụ chính trị mà trường đảm nhận. Tập trung vào các nội dung: </w:t>
      </w:r>
    </w:p>
    <w:p w:rsidR="002F5E42" w:rsidRPr="00CA7FF2" w:rsidRDefault="002F5E42" w:rsidP="00124827">
      <w:pPr>
        <w:pStyle w:val="Bodytext30"/>
        <w:shd w:val="clear" w:color="auto" w:fill="auto"/>
        <w:spacing w:after="0" w:line="269" w:lineRule="auto"/>
        <w:ind w:firstLine="720"/>
        <w:jc w:val="both"/>
        <w:rPr>
          <w:rStyle w:val="Bodytext3"/>
          <w:sz w:val="28"/>
          <w:szCs w:val="28"/>
          <w:lang w:eastAsia="vi-VN"/>
        </w:rPr>
      </w:pPr>
      <w:r w:rsidRPr="00CA7FF2">
        <w:rPr>
          <w:rStyle w:val="Bodytext3"/>
          <w:sz w:val="28"/>
          <w:szCs w:val="28"/>
          <w:lang w:eastAsia="vi-VN"/>
        </w:rPr>
        <w:t>a) Việc thực hiện chủ trương, đường lối của Đảng, chính sách, pháp luật của Nhà nước tại địa phương, cơ quan, đơn vị;</w:t>
      </w:r>
    </w:p>
    <w:p w:rsidR="002F5E42" w:rsidRPr="00124827" w:rsidRDefault="002F5E42" w:rsidP="00124827">
      <w:pPr>
        <w:pStyle w:val="Bodytext30"/>
        <w:shd w:val="clear" w:color="auto" w:fill="auto"/>
        <w:spacing w:after="0" w:line="269" w:lineRule="auto"/>
        <w:ind w:firstLine="720"/>
        <w:jc w:val="both"/>
        <w:rPr>
          <w:rStyle w:val="Bodytext5"/>
          <w:i w:val="0"/>
          <w:iCs w:val="0"/>
          <w:sz w:val="28"/>
          <w:szCs w:val="28"/>
          <w:lang w:eastAsia="vi-VN"/>
        </w:rPr>
      </w:pPr>
      <w:r w:rsidRPr="00124827">
        <w:rPr>
          <w:rStyle w:val="Bodytext3"/>
          <w:sz w:val="28"/>
          <w:szCs w:val="28"/>
          <w:lang w:eastAsia="vi-VN"/>
        </w:rPr>
        <w:t>b) Kết quả đổi mới tổ chức và hoạt động của cơ quan Đảng, c</w:t>
      </w:r>
      <w:r w:rsidRPr="00124827">
        <w:rPr>
          <w:rStyle w:val="Bodytext5"/>
          <w:i w:val="0"/>
          <w:iCs w:val="0"/>
          <w:sz w:val="28"/>
          <w:szCs w:val="28"/>
          <w:lang w:eastAsia="vi-VN"/>
        </w:rPr>
        <w:t xml:space="preserve">hính quyền, Mặt trận Tổ quốc và các tổ chức chính trị - xã hội; kinh nghiệm và bài học xây dựng hệ thống chính trị vững mạnh; </w:t>
      </w:r>
    </w:p>
    <w:p w:rsidR="002F5E42" w:rsidRPr="00232290" w:rsidRDefault="002F5E42" w:rsidP="00124827">
      <w:pPr>
        <w:pStyle w:val="Bodytext30"/>
        <w:shd w:val="clear" w:color="auto" w:fill="auto"/>
        <w:spacing w:after="0" w:line="269" w:lineRule="auto"/>
        <w:ind w:firstLine="720"/>
        <w:jc w:val="both"/>
        <w:rPr>
          <w:rStyle w:val="Bodytext5"/>
          <w:i w:val="0"/>
          <w:iCs w:val="0"/>
          <w:spacing w:val="-2"/>
          <w:sz w:val="28"/>
          <w:szCs w:val="28"/>
          <w:lang w:eastAsia="vi-VN"/>
        </w:rPr>
      </w:pPr>
      <w:r w:rsidRPr="00232290">
        <w:rPr>
          <w:rStyle w:val="Bodytext5"/>
          <w:i w:val="0"/>
          <w:iCs w:val="0"/>
          <w:spacing w:val="-2"/>
          <w:sz w:val="28"/>
          <w:szCs w:val="28"/>
          <w:lang w:eastAsia="vi-VN"/>
        </w:rPr>
        <w:t xml:space="preserve">c) Kinh nghiệm lãnh đạo, chỉ đạo của cấp ủy Đảng, quản lý, điều hành của chính quyền trong phát triển kinh tế, văn hóa, xã hội, củng cố an ninh - quốc phòng; </w:t>
      </w:r>
    </w:p>
    <w:p w:rsidR="002F5E42" w:rsidRPr="00124827" w:rsidRDefault="002F5E42" w:rsidP="00124827">
      <w:pPr>
        <w:pStyle w:val="Bodytext30"/>
        <w:shd w:val="clear" w:color="auto" w:fill="auto"/>
        <w:spacing w:after="0" w:line="269" w:lineRule="auto"/>
        <w:ind w:firstLine="720"/>
        <w:jc w:val="both"/>
        <w:rPr>
          <w:rStyle w:val="Bodytext5"/>
          <w:i w:val="0"/>
          <w:iCs w:val="0"/>
          <w:sz w:val="28"/>
          <w:szCs w:val="28"/>
          <w:lang w:eastAsia="vi-VN"/>
        </w:rPr>
      </w:pPr>
      <w:r w:rsidRPr="00124827">
        <w:rPr>
          <w:rStyle w:val="Bodytext5"/>
          <w:i w:val="0"/>
          <w:iCs w:val="0"/>
          <w:sz w:val="28"/>
          <w:szCs w:val="28"/>
          <w:lang w:eastAsia="vi-VN"/>
        </w:rPr>
        <w:t>d) Kinh nghiệm và bài học trong triển khai thực hiện các phong trào, các cuộc vận động ở địa phương nói chung, cuộc vận động xây dựng nông thôn mới nói riêng;</w:t>
      </w:r>
    </w:p>
    <w:p w:rsidR="002F5E42" w:rsidRPr="00CA7FF2" w:rsidRDefault="002F5E42" w:rsidP="00124827">
      <w:pPr>
        <w:pStyle w:val="Bodytext30"/>
        <w:shd w:val="clear" w:color="auto" w:fill="auto"/>
        <w:spacing w:after="0" w:line="269" w:lineRule="auto"/>
        <w:ind w:firstLine="720"/>
        <w:jc w:val="both"/>
        <w:rPr>
          <w:rStyle w:val="Bodytext3"/>
          <w:sz w:val="28"/>
          <w:szCs w:val="28"/>
          <w:lang w:eastAsia="vi-VN"/>
        </w:rPr>
      </w:pPr>
      <w:r w:rsidRPr="00CA7FF2">
        <w:rPr>
          <w:rStyle w:val="Bodytext5"/>
          <w:i w:val="0"/>
          <w:iCs w:val="0"/>
          <w:sz w:val="28"/>
          <w:szCs w:val="28"/>
          <w:lang w:eastAsia="vi-VN"/>
        </w:rPr>
        <w:t>đ)</w:t>
      </w:r>
      <w:r w:rsidRPr="00CA7FF2">
        <w:rPr>
          <w:rStyle w:val="Bodytext5"/>
          <w:sz w:val="28"/>
          <w:szCs w:val="28"/>
          <w:lang w:eastAsia="vi-VN"/>
        </w:rPr>
        <w:t xml:space="preserve"> </w:t>
      </w:r>
      <w:r w:rsidRPr="00CA7FF2">
        <w:rPr>
          <w:rStyle w:val="Bodytext3"/>
          <w:sz w:val="28"/>
          <w:szCs w:val="28"/>
          <w:lang w:eastAsia="vi-VN"/>
        </w:rPr>
        <w:t>Kỹ năng lãnh đạo, quản lý của cán bộ lãnh đạo, quản lý;</w:t>
      </w:r>
    </w:p>
    <w:p w:rsidR="002F5E42" w:rsidRPr="00C22FEC" w:rsidRDefault="002F5E42" w:rsidP="00124827">
      <w:pPr>
        <w:widowControl w:val="0"/>
        <w:spacing w:line="269" w:lineRule="auto"/>
        <w:ind w:firstLine="720"/>
        <w:jc w:val="both"/>
        <w:rPr>
          <w:lang w:val="vi-VN"/>
        </w:rPr>
      </w:pPr>
      <w:r w:rsidRPr="00C22FEC">
        <w:rPr>
          <w:lang w:val="vi-VN"/>
        </w:rPr>
        <w:t>e) Tình hình kinh tế - xã hội, quốc phòng - an ninh của các xã, phường</w:t>
      </w:r>
      <w:r w:rsidRPr="00C22FEC">
        <w:t>,</w:t>
      </w:r>
      <w:r w:rsidRPr="00C22FEC">
        <w:rPr>
          <w:lang w:val="vi-VN"/>
        </w:rPr>
        <w:t xml:space="preserve"> đặc khu trong tỉnh;</w:t>
      </w:r>
    </w:p>
    <w:p w:rsidR="002F5E42" w:rsidRPr="00CA7FF2" w:rsidRDefault="002F5E42" w:rsidP="00124827">
      <w:pPr>
        <w:widowControl w:val="0"/>
        <w:spacing w:line="269" w:lineRule="auto"/>
        <w:ind w:firstLine="720"/>
        <w:jc w:val="both"/>
        <w:rPr>
          <w:rStyle w:val="Bodytext3"/>
          <w:sz w:val="28"/>
          <w:szCs w:val="28"/>
          <w:lang w:val="vi-VN"/>
        </w:rPr>
      </w:pPr>
      <w:r w:rsidRPr="00CA7FF2">
        <w:t>g)</w:t>
      </w:r>
      <w:r w:rsidRPr="00CA7FF2">
        <w:rPr>
          <w:lang w:val="vi-VN"/>
        </w:rPr>
        <w:t xml:space="preserve"> Những vấn đề nổi cộm, nảy sinh; kỹ năng xử lý tình huống và giải quyết những vấn đề bức xúc ở cơ sở;</w:t>
      </w:r>
    </w:p>
    <w:p w:rsidR="002F5E42" w:rsidRPr="00CA7FF2" w:rsidRDefault="002F5E42" w:rsidP="00124827">
      <w:pPr>
        <w:pStyle w:val="Bodytext30"/>
        <w:shd w:val="clear" w:color="auto" w:fill="auto"/>
        <w:spacing w:after="0" w:line="269" w:lineRule="auto"/>
        <w:ind w:firstLine="720"/>
        <w:jc w:val="both"/>
        <w:rPr>
          <w:rStyle w:val="Bodytext5"/>
          <w:i w:val="0"/>
          <w:iCs w:val="0"/>
          <w:sz w:val="28"/>
          <w:szCs w:val="28"/>
          <w:lang w:eastAsia="vi-VN"/>
        </w:rPr>
      </w:pPr>
      <w:r w:rsidRPr="00CA7FF2">
        <w:rPr>
          <w:rStyle w:val="Bodytext5"/>
          <w:i w:val="0"/>
          <w:iCs w:val="0"/>
          <w:sz w:val="28"/>
          <w:szCs w:val="28"/>
          <w:lang w:eastAsia="vi-VN"/>
        </w:rPr>
        <w:t>h) Tình hình hoạt động sản xuất, kinh doanh, dịch vụ của các doanh nghiệp, cá nhân, hộ gia đình kinh doanh ở địa phương…</w:t>
      </w:r>
    </w:p>
    <w:p w:rsidR="002F5E42" w:rsidRPr="008E2D40" w:rsidRDefault="002F5E42" w:rsidP="00124827">
      <w:pPr>
        <w:pStyle w:val="Bodytext30"/>
        <w:shd w:val="clear" w:color="auto" w:fill="auto"/>
        <w:spacing w:after="0" w:line="269" w:lineRule="auto"/>
        <w:ind w:firstLine="720"/>
        <w:jc w:val="both"/>
        <w:rPr>
          <w:rStyle w:val="Bodytext3"/>
          <w:sz w:val="28"/>
          <w:szCs w:val="28"/>
          <w:lang w:eastAsia="vi-VN"/>
        </w:rPr>
      </w:pPr>
      <w:r w:rsidRPr="008E2D40">
        <w:rPr>
          <w:rStyle w:val="Bodytext5"/>
          <w:i w:val="0"/>
          <w:iCs w:val="0"/>
          <w:sz w:val="28"/>
          <w:szCs w:val="28"/>
          <w:lang w:eastAsia="vi-VN"/>
        </w:rPr>
        <w:t>2.</w:t>
      </w:r>
      <w:r w:rsidRPr="008E2D40">
        <w:rPr>
          <w:rStyle w:val="Bodytext3"/>
          <w:i/>
          <w:iCs/>
          <w:sz w:val="28"/>
          <w:szCs w:val="28"/>
          <w:lang w:eastAsia="vi-VN"/>
        </w:rPr>
        <w:t xml:space="preserve"> </w:t>
      </w:r>
      <w:r w:rsidRPr="008E2D40">
        <w:rPr>
          <w:rStyle w:val="Bodytext3"/>
          <w:sz w:val="28"/>
          <w:szCs w:val="28"/>
          <w:lang w:eastAsia="vi-VN"/>
        </w:rPr>
        <w:t xml:space="preserve">Phương thức </w:t>
      </w:r>
    </w:p>
    <w:p w:rsidR="002F5E42" w:rsidRPr="00CA7FF2" w:rsidRDefault="002F5E42" w:rsidP="00124827">
      <w:pPr>
        <w:pStyle w:val="Bodytext30"/>
        <w:shd w:val="clear" w:color="auto" w:fill="auto"/>
        <w:spacing w:after="0" w:line="269" w:lineRule="auto"/>
        <w:ind w:firstLine="720"/>
        <w:jc w:val="both"/>
        <w:rPr>
          <w:rStyle w:val="Bodytext3"/>
          <w:sz w:val="28"/>
          <w:szCs w:val="28"/>
          <w:lang w:eastAsia="vi-VN"/>
        </w:rPr>
      </w:pPr>
      <w:r w:rsidRPr="00CA7FF2">
        <w:rPr>
          <w:rStyle w:val="Bodytext3"/>
          <w:sz w:val="28"/>
          <w:szCs w:val="28"/>
          <w:lang w:eastAsia="vi-VN"/>
        </w:rPr>
        <w:t>a) Nghe báo cáo thực tế do các địa phương, cơ quan, đơn vị chuẩn bị; trao đổi làm rõ thêm các vấn đề quan tâm.</w:t>
      </w:r>
    </w:p>
    <w:p w:rsidR="002F5E42" w:rsidRPr="00CA7FF2" w:rsidRDefault="002F5E42" w:rsidP="00124827">
      <w:pPr>
        <w:pStyle w:val="Bodytext30"/>
        <w:shd w:val="clear" w:color="auto" w:fill="auto"/>
        <w:spacing w:after="0" w:line="269" w:lineRule="auto"/>
        <w:ind w:firstLine="720"/>
        <w:jc w:val="both"/>
        <w:rPr>
          <w:rStyle w:val="Bodytext3"/>
          <w:sz w:val="28"/>
          <w:szCs w:val="28"/>
          <w:lang w:eastAsia="vi-VN"/>
        </w:rPr>
      </w:pPr>
      <w:r w:rsidRPr="00CA7FF2">
        <w:rPr>
          <w:rStyle w:val="Bodytext3"/>
          <w:sz w:val="28"/>
          <w:szCs w:val="28"/>
          <w:lang w:eastAsia="vi-VN"/>
        </w:rPr>
        <w:t>b) Nghiên cứu sâu các mô hình, điển hình; tìm hiểu các cách làm hay, làm mới của địa phương, cơ quan, đơn vị.</w:t>
      </w:r>
    </w:p>
    <w:p w:rsidR="002F5E42" w:rsidRPr="00CA7FF2" w:rsidRDefault="002F5E42" w:rsidP="00124827">
      <w:pPr>
        <w:pStyle w:val="Bodytext30"/>
        <w:shd w:val="clear" w:color="auto" w:fill="auto"/>
        <w:spacing w:after="0" w:line="269" w:lineRule="auto"/>
        <w:ind w:firstLine="720"/>
        <w:jc w:val="both"/>
        <w:rPr>
          <w:rStyle w:val="Bodytext3"/>
          <w:sz w:val="28"/>
          <w:szCs w:val="28"/>
          <w:lang w:eastAsia="vi-VN"/>
        </w:rPr>
      </w:pPr>
      <w:r w:rsidRPr="00CA7FF2">
        <w:rPr>
          <w:rStyle w:val="Bodytext3"/>
          <w:sz w:val="28"/>
          <w:szCs w:val="28"/>
          <w:lang w:eastAsia="vi-VN"/>
        </w:rPr>
        <w:t>c) Tham dự vào các hoạt động chung của địa phương, cơ quan, đơn vị, hoạt động riêng của các tổ chức chính trị - xã hội; tham quan các cơ sở sản xuất, kinh doanh; tham gia các hoạt động văn hóa - xã hội khác;</w:t>
      </w:r>
    </w:p>
    <w:p w:rsidR="002F5E42" w:rsidRPr="00CA089C" w:rsidRDefault="002F5E42" w:rsidP="00124827">
      <w:pPr>
        <w:pStyle w:val="Bodytext30"/>
        <w:shd w:val="clear" w:color="auto" w:fill="auto"/>
        <w:spacing w:after="0" w:line="269" w:lineRule="auto"/>
        <w:ind w:firstLine="720"/>
        <w:jc w:val="both"/>
        <w:rPr>
          <w:rStyle w:val="Bodytext3"/>
          <w:sz w:val="28"/>
          <w:szCs w:val="28"/>
          <w:lang w:eastAsia="vi-VN"/>
        </w:rPr>
      </w:pPr>
      <w:r w:rsidRPr="00CA089C">
        <w:rPr>
          <w:rStyle w:val="Bodytext3"/>
          <w:sz w:val="28"/>
          <w:szCs w:val="28"/>
          <w:lang w:eastAsia="vi-VN"/>
        </w:rPr>
        <w:t xml:space="preserve">d) Tham dự kỳ họp Hội đồng Nhân dân các cấp, tham gia đoàn giám sát của Hội đồng Nhân dân các cấp, Mặt trận Tổ quốc các cấp (nếu được cơ quan có thẩm quyền cho phép); </w:t>
      </w:r>
    </w:p>
    <w:p w:rsidR="002F5E42" w:rsidRPr="00CA089C" w:rsidRDefault="002F5E42" w:rsidP="00124827">
      <w:pPr>
        <w:pStyle w:val="Bodytext30"/>
        <w:shd w:val="clear" w:color="auto" w:fill="auto"/>
        <w:spacing w:after="0" w:line="269" w:lineRule="auto"/>
        <w:ind w:firstLine="720"/>
        <w:jc w:val="both"/>
        <w:rPr>
          <w:rStyle w:val="Bodytext3"/>
          <w:sz w:val="28"/>
          <w:szCs w:val="28"/>
          <w:lang w:eastAsia="vi-VN"/>
        </w:rPr>
      </w:pPr>
      <w:r w:rsidRPr="00CA089C">
        <w:rPr>
          <w:rStyle w:val="Bodytext3"/>
          <w:sz w:val="28"/>
          <w:szCs w:val="28"/>
          <w:lang w:eastAsia="vi-VN"/>
        </w:rPr>
        <w:t>đ) Căn cứ nội dung nghiên cứu, thời gian, địa điểm nghiên cứu, có thể linh hoạt bố trí đi nghiên cứu thực tế nhiều đợt trong năm (bảo đảm đủ thời gian nghiên cứu thực tế theo quy định).</w:t>
      </w:r>
    </w:p>
    <w:p w:rsidR="002F5E42" w:rsidRPr="00CA7FF2" w:rsidRDefault="002F5E42" w:rsidP="00E6106E">
      <w:pPr>
        <w:pStyle w:val="Bodytext30"/>
        <w:spacing w:after="0" w:line="240" w:lineRule="auto"/>
        <w:ind w:firstLine="720"/>
        <w:jc w:val="both"/>
        <w:rPr>
          <w:rStyle w:val="Bodytext3"/>
          <w:b/>
          <w:sz w:val="28"/>
          <w:szCs w:val="28"/>
          <w:lang w:eastAsia="vi-VN"/>
        </w:rPr>
      </w:pPr>
      <w:r w:rsidRPr="00CA7FF2">
        <w:rPr>
          <w:rStyle w:val="Bodytext3"/>
          <w:b/>
          <w:sz w:val="28"/>
          <w:szCs w:val="28"/>
          <w:lang w:eastAsia="vi-VN"/>
        </w:rPr>
        <w:t>Điều 29. Quy trình đi thực tế hằng năm</w:t>
      </w:r>
    </w:p>
    <w:p w:rsidR="002F5E42" w:rsidRPr="00CA7FF2" w:rsidRDefault="002F5E42" w:rsidP="00E6106E">
      <w:pPr>
        <w:pStyle w:val="Bodytext30"/>
        <w:spacing w:after="0" w:line="240" w:lineRule="auto"/>
        <w:ind w:firstLine="720"/>
        <w:jc w:val="both"/>
        <w:rPr>
          <w:rStyle w:val="Bodytext3"/>
          <w:sz w:val="28"/>
          <w:szCs w:val="28"/>
          <w:lang w:eastAsia="vi-VN"/>
        </w:rPr>
      </w:pPr>
      <w:r w:rsidRPr="00CA7FF2">
        <w:rPr>
          <w:rStyle w:val="Bodytext3"/>
          <w:sz w:val="28"/>
          <w:szCs w:val="28"/>
          <w:lang w:eastAsia="vi-VN"/>
        </w:rPr>
        <w:t>1. Xây dựng kế hoạch nghiên cứu thực tế</w:t>
      </w:r>
    </w:p>
    <w:p w:rsidR="002F5E42" w:rsidRPr="00CA089C" w:rsidRDefault="002F5E42" w:rsidP="00E6106E">
      <w:pPr>
        <w:pStyle w:val="Bodytext30"/>
        <w:spacing w:after="0" w:line="240" w:lineRule="auto"/>
        <w:ind w:firstLine="720"/>
        <w:jc w:val="both"/>
        <w:rPr>
          <w:rStyle w:val="Bodytext3"/>
          <w:sz w:val="28"/>
          <w:szCs w:val="28"/>
          <w:lang w:eastAsia="vi-VN"/>
        </w:rPr>
      </w:pPr>
      <w:r w:rsidRPr="00CA089C">
        <w:rPr>
          <w:rStyle w:val="Bodytext3"/>
          <w:sz w:val="28"/>
          <w:szCs w:val="28"/>
          <w:lang w:eastAsia="vi-VN"/>
        </w:rPr>
        <w:t>a) Giảng viên</w:t>
      </w:r>
      <w:r w:rsidRPr="00CA089C">
        <w:rPr>
          <w:rStyle w:val="Bodytext3"/>
          <w:sz w:val="28"/>
          <w:szCs w:val="28"/>
          <w:lang w:val="vi-VN" w:eastAsia="vi-VN"/>
        </w:rPr>
        <w:t xml:space="preserve"> </w:t>
      </w:r>
      <w:r w:rsidRPr="00CA089C">
        <w:rPr>
          <w:rStyle w:val="Bodytext3"/>
          <w:sz w:val="28"/>
          <w:szCs w:val="28"/>
          <w:lang w:eastAsia="vi-VN"/>
        </w:rPr>
        <w:t>(bao</w:t>
      </w:r>
      <w:r w:rsidRPr="00CA089C">
        <w:rPr>
          <w:rStyle w:val="Bodytext3"/>
          <w:sz w:val="28"/>
          <w:szCs w:val="28"/>
          <w:lang w:val="vi-VN" w:eastAsia="vi-VN"/>
        </w:rPr>
        <w:t xml:space="preserve"> gồm</w:t>
      </w:r>
      <w:r w:rsidRPr="00CA089C">
        <w:rPr>
          <w:rStyle w:val="Bodytext3"/>
          <w:sz w:val="28"/>
          <w:szCs w:val="28"/>
          <w:lang w:eastAsia="vi-VN"/>
        </w:rPr>
        <w:t xml:space="preserve"> giảng</w:t>
      </w:r>
      <w:r w:rsidRPr="00CA089C">
        <w:rPr>
          <w:rStyle w:val="Bodytext3"/>
          <w:sz w:val="28"/>
          <w:szCs w:val="28"/>
          <w:lang w:val="vi-VN" w:eastAsia="vi-VN"/>
        </w:rPr>
        <w:t xml:space="preserve"> viên</w:t>
      </w:r>
      <w:r w:rsidRPr="00CA089C">
        <w:rPr>
          <w:rStyle w:val="Bodytext3"/>
          <w:i/>
          <w:iCs/>
          <w:sz w:val="28"/>
          <w:szCs w:val="28"/>
          <w:lang w:val="vi-VN" w:eastAsia="vi-VN"/>
        </w:rPr>
        <w:t xml:space="preserve"> </w:t>
      </w:r>
      <w:r w:rsidRPr="00CA089C">
        <w:rPr>
          <w:rStyle w:val="Bodytext3"/>
          <w:sz w:val="28"/>
          <w:szCs w:val="28"/>
          <w:lang w:eastAsia="vi-VN"/>
        </w:rPr>
        <w:t>kiêm nhiệm) xây dựng kế hoạch nghiên cứu thực tế hằng năm nộp về khoa chuyên môn trước ngày 30/11 hằng năm để lãnh đạo khoa xem xét, tổng hợp, xây dựng kế hoạch nghiên cứu thực tế của khoa cho năm tiếp theo. Đối với giảng viên</w:t>
      </w:r>
      <w:r w:rsidRPr="00CA089C">
        <w:rPr>
          <w:rStyle w:val="Bodytext3"/>
          <w:sz w:val="28"/>
          <w:szCs w:val="28"/>
          <w:lang w:val="vi-VN" w:eastAsia="vi-VN"/>
        </w:rPr>
        <w:t xml:space="preserve"> </w:t>
      </w:r>
      <w:r w:rsidRPr="00CA089C">
        <w:rPr>
          <w:rStyle w:val="Bodytext3"/>
          <w:sz w:val="28"/>
          <w:szCs w:val="28"/>
          <w:lang w:eastAsia="vi-VN"/>
        </w:rPr>
        <w:t>kiêm nhiệm, thời gian đi thực tế được tính tương ứng tỷ lệ của định mức giảng dạy.</w:t>
      </w:r>
    </w:p>
    <w:p w:rsidR="002F5E42" w:rsidRPr="00CA7FF2" w:rsidRDefault="002F5E42" w:rsidP="00E6106E">
      <w:pPr>
        <w:pStyle w:val="Bodytext30"/>
        <w:spacing w:after="0" w:line="240" w:lineRule="auto"/>
        <w:ind w:firstLine="720"/>
        <w:jc w:val="both"/>
        <w:rPr>
          <w:rStyle w:val="Bodytext3"/>
          <w:sz w:val="28"/>
          <w:szCs w:val="28"/>
          <w:lang w:eastAsia="vi-VN"/>
        </w:rPr>
      </w:pPr>
      <w:r w:rsidRPr="00CA7FF2">
        <w:rPr>
          <w:rStyle w:val="Bodytext3"/>
          <w:sz w:val="28"/>
          <w:szCs w:val="28"/>
          <w:lang w:eastAsia="vi-VN"/>
        </w:rPr>
        <w:t xml:space="preserve">b) </w:t>
      </w:r>
      <w:r w:rsidR="00C54128">
        <w:rPr>
          <w:rStyle w:val="Bodytext3"/>
          <w:sz w:val="28"/>
          <w:szCs w:val="28"/>
          <w:lang w:eastAsia="vi-VN"/>
        </w:rPr>
        <w:t>Phòng Quản lý đào tạo, bồi dưỡng</w:t>
      </w:r>
      <w:r w:rsidRPr="00CA7FF2">
        <w:rPr>
          <w:rStyle w:val="Bodytext3"/>
          <w:sz w:val="28"/>
          <w:szCs w:val="28"/>
          <w:lang w:eastAsia="vi-VN"/>
        </w:rPr>
        <w:t xml:space="preserve"> và nghiên cứu khoa học tập hợp kế hoạch nghiên cứu thực tế của các khoa, trình hiệu trưởng phê duyệt.</w:t>
      </w:r>
    </w:p>
    <w:p w:rsidR="002F5E42" w:rsidRPr="00CA7FF2" w:rsidRDefault="002F5E42" w:rsidP="00E6106E">
      <w:pPr>
        <w:pStyle w:val="Bodytext30"/>
        <w:spacing w:after="0" w:line="240" w:lineRule="auto"/>
        <w:ind w:firstLine="720"/>
        <w:jc w:val="both"/>
        <w:rPr>
          <w:rStyle w:val="Bodytext3"/>
          <w:sz w:val="28"/>
          <w:szCs w:val="28"/>
          <w:lang w:eastAsia="vi-VN"/>
        </w:rPr>
      </w:pPr>
      <w:r w:rsidRPr="00CA7FF2">
        <w:rPr>
          <w:rStyle w:val="Bodytext3"/>
          <w:sz w:val="28"/>
          <w:szCs w:val="28"/>
          <w:lang w:eastAsia="vi-VN"/>
        </w:rPr>
        <w:t>2. Triển khai kế hoạch nghiên cứu thực tế</w:t>
      </w:r>
    </w:p>
    <w:p w:rsidR="002F5E42" w:rsidRPr="00CA7FF2" w:rsidRDefault="002F5E42" w:rsidP="00E6106E">
      <w:pPr>
        <w:pStyle w:val="Bodytext30"/>
        <w:spacing w:after="0" w:line="240" w:lineRule="auto"/>
        <w:ind w:firstLine="720"/>
        <w:jc w:val="both"/>
        <w:rPr>
          <w:rStyle w:val="Bodytext3"/>
          <w:sz w:val="28"/>
          <w:szCs w:val="28"/>
          <w:lang w:eastAsia="vi-VN"/>
        </w:rPr>
      </w:pPr>
      <w:r w:rsidRPr="00CA7FF2">
        <w:rPr>
          <w:rStyle w:val="Bodytext3"/>
          <w:sz w:val="28"/>
          <w:szCs w:val="28"/>
          <w:lang w:eastAsia="vi-VN"/>
        </w:rPr>
        <w:lastRenderedPageBreak/>
        <w:t>a) Căn cứ kế hoạch đã được hiệu trưởng phê duyệt, giảng viên</w:t>
      </w:r>
      <w:r w:rsidRPr="00CA7FF2">
        <w:rPr>
          <w:rStyle w:val="Bodytext3"/>
          <w:sz w:val="28"/>
          <w:szCs w:val="28"/>
          <w:lang w:val="vi-VN" w:eastAsia="vi-VN"/>
        </w:rPr>
        <w:t xml:space="preserve"> </w:t>
      </w:r>
      <w:r w:rsidRPr="00CA7FF2">
        <w:rPr>
          <w:rStyle w:val="Bodytext3"/>
          <w:sz w:val="28"/>
          <w:szCs w:val="28"/>
          <w:lang w:eastAsia="vi-VN"/>
        </w:rPr>
        <w:t>có thể tự liên hệ, thực hiện hoặc các khoa liên hệ, tổ chức thực hiện. Trường hợp cần thiết, lãnh đạo trường có thể phối hợp với lãnh đạo địa phương, cơ quan, đơn vị để triển khai kế hoạch nghiên cứu thực tế.</w:t>
      </w:r>
    </w:p>
    <w:p w:rsidR="002F5E42" w:rsidRPr="00CA7FF2" w:rsidRDefault="002F5E42" w:rsidP="00E6106E">
      <w:pPr>
        <w:widowControl w:val="0"/>
        <w:ind w:firstLine="720"/>
        <w:jc w:val="both"/>
        <w:rPr>
          <w:rStyle w:val="Bodytext3"/>
          <w:sz w:val="28"/>
          <w:szCs w:val="28"/>
          <w:lang w:eastAsia="vi-VN"/>
        </w:rPr>
      </w:pPr>
      <w:r w:rsidRPr="00CA7FF2">
        <w:rPr>
          <w:rStyle w:val="Bodytext3"/>
          <w:sz w:val="28"/>
          <w:szCs w:val="28"/>
          <w:lang w:eastAsia="vi-VN"/>
        </w:rPr>
        <w:t>b) Kết thúc thời gian nghiên cứu thực tế hằng năm, giảng viên</w:t>
      </w:r>
      <w:r w:rsidRPr="00CA7FF2">
        <w:rPr>
          <w:rStyle w:val="Bodytext3"/>
          <w:sz w:val="28"/>
          <w:szCs w:val="28"/>
          <w:lang w:val="vi-VN" w:eastAsia="vi-VN"/>
        </w:rPr>
        <w:t xml:space="preserve"> </w:t>
      </w:r>
      <w:r w:rsidRPr="00CA7FF2">
        <w:rPr>
          <w:rStyle w:val="Bodytext3"/>
          <w:sz w:val="28"/>
          <w:szCs w:val="28"/>
          <w:lang w:eastAsia="vi-VN"/>
        </w:rPr>
        <w:t>viết báo cáo thu hoạch nghiên cứu thực tế. Báo cáo có xác nhận của lãnh đạo địa phương, cơ quan, đơn vị đến nghiên cứu thực tế.</w:t>
      </w:r>
    </w:p>
    <w:p w:rsidR="002F5E42" w:rsidRPr="00CA7FF2" w:rsidRDefault="002F5E42" w:rsidP="00E6106E">
      <w:pPr>
        <w:widowControl w:val="0"/>
        <w:ind w:firstLine="720"/>
        <w:jc w:val="both"/>
        <w:rPr>
          <w:rStyle w:val="Bodytext3"/>
          <w:sz w:val="28"/>
          <w:szCs w:val="28"/>
          <w:lang w:eastAsia="vi-VN"/>
        </w:rPr>
      </w:pPr>
      <w:r w:rsidRPr="00CA7FF2">
        <w:rPr>
          <w:rStyle w:val="Bodytext3"/>
          <w:sz w:val="28"/>
          <w:szCs w:val="28"/>
          <w:lang w:eastAsia="vi-VN"/>
        </w:rPr>
        <w:t>c) Nội dung báo cáo thu hoạch: lý do chọn vấn đề</w:t>
      </w:r>
      <w:r w:rsidRPr="00CA7FF2">
        <w:rPr>
          <w:rStyle w:val="Bodytext3"/>
          <w:sz w:val="28"/>
          <w:szCs w:val="28"/>
          <w:lang w:val="vi-VN" w:eastAsia="vi-VN"/>
        </w:rPr>
        <w:t xml:space="preserve">; </w:t>
      </w:r>
      <w:r w:rsidRPr="00CA7FF2">
        <w:rPr>
          <w:rStyle w:val="Bodytext3"/>
          <w:sz w:val="28"/>
          <w:szCs w:val="28"/>
          <w:lang w:eastAsia="vi-VN"/>
        </w:rPr>
        <w:t>thực trạng vấn đề</w:t>
      </w:r>
      <w:r w:rsidRPr="00CA7FF2">
        <w:rPr>
          <w:rStyle w:val="Bodytext3"/>
          <w:sz w:val="28"/>
          <w:szCs w:val="28"/>
          <w:lang w:val="vi-VN" w:eastAsia="vi-VN"/>
        </w:rPr>
        <w:t>;</w:t>
      </w:r>
      <w:r w:rsidRPr="00CA7FF2">
        <w:rPr>
          <w:rStyle w:val="Bodytext3"/>
          <w:sz w:val="28"/>
          <w:szCs w:val="28"/>
          <w:lang w:eastAsia="vi-VN"/>
        </w:rPr>
        <w:t xml:space="preserve"> nghiên cứu (kết quả đạt được, tồn tại, hạn chế và nguyên nhân); đề xuất giải pháp, kiến nghị với địa phương, cơ quan, đơn vị;</w:t>
      </w:r>
      <w:r w:rsidRPr="00CA7FF2">
        <w:t xml:space="preserve"> vận dụng kết quả nghiên cứu thực tế vào giảng dạy và nghiên cứu khoa học, tổng kết thực tiễn.</w:t>
      </w:r>
    </w:p>
    <w:p w:rsidR="002F5E42" w:rsidRPr="00CA7FF2" w:rsidRDefault="002F5E42" w:rsidP="00E6106E">
      <w:pPr>
        <w:pStyle w:val="Bodytext30"/>
        <w:spacing w:after="0" w:line="240" w:lineRule="auto"/>
        <w:ind w:firstLine="720"/>
        <w:jc w:val="both"/>
        <w:rPr>
          <w:rStyle w:val="Bodytext3"/>
          <w:sz w:val="28"/>
          <w:szCs w:val="28"/>
          <w:lang w:eastAsia="vi-VN"/>
        </w:rPr>
      </w:pPr>
      <w:r w:rsidRPr="00CA7FF2">
        <w:rPr>
          <w:rStyle w:val="Bodytext3"/>
          <w:sz w:val="28"/>
          <w:szCs w:val="28"/>
          <w:lang w:eastAsia="vi-VN"/>
        </w:rPr>
        <w:t>3. Đánh giá kết quả nghiên cứu thực tế hằng năm</w:t>
      </w:r>
    </w:p>
    <w:p w:rsidR="002F5E42" w:rsidRPr="00CA7FF2" w:rsidRDefault="002F5E42" w:rsidP="00E6106E">
      <w:pPr>
        <w:widowControl w:val="0"/>
        <w:ind w:firstLine="720"/>
        <w:jc w:val="both"/>
      </w:pPr>
      <w:r w:rsidRPr="00CA7FF2">
        <w:t>a) Sau khi các giảng viên</w:t>
      </w:r>
      <w:r w:rsidRPr="00CA7FF2">
        <w:rPr>
          <w:lang w:val="vi-VN"/>
        </w:rPr>
        <w:t xml:space="preserve"> </w:t>
      </w:r>
      <w:r w:rsidRPr="00CA7FF2">
        <w:t>hoàn thành nhiệm vụ nghiên cứu thực tế hằng năm, các khoa tập hợp báo cáo thu</w:t>
      </w:r>
      <w:r w:rsidRPr="00CA7FF2">
        <w:rPr>
          <w:lang w:val="vi-VN"/>
        </w:rPr>
        <w:t xml:space="preserve"> hoạch </w:t>
      </w:r>
      <w:r w:rsidRPr="00CA7FF2">
        <w:t xml:space="preserve">nộp về </w:t>
      </w:r>
      <w:r w:rsidR="00C54128">
        <w:t>Phòng Quản lý đào tạo, bồi dưỡng</w:t>
      </w:r>
      <w:r w:rsidRPr="00CA7FF2">
        <w:t xml:space="preserve"> và nghiên cứu khoa học để trường tổ chức đánh giá.</w:t>
      </w:r>
    </w:p>
    <w:p w:rsidR="002F5E42" w:rsidRPr="00CA7FF2" w:rsidRDefault="002F5E42" w:rsidP="00E6106E">
      <w:pPr>
        <w:widowControl w:val="0"/>
        <w:ind w:firstLine="720"/>
        <w:jc w:val="both"/>
      </w:pPr>
      <w:r w:rsidRPr="00CA7FF2">
        <w:t xml:space="preserve">b) Việc đánh giá kết quả nghiên cứu thực tế do </w:t>
      </w:r>
      <w:r w:rsidR="008E2D40">
        <w:t>b</w:t>
      </w:r>
      <w:r w:rsidRPr="00CA7FF2">
        <w:t xml:space="preserve">an </w:t>
      </w:r>
      <w:r w:rsidR="008E2D40">
        <w:t>g</w:t>
      </w:r>
      <w:r w:rsidRPr="00CA7FF2">
        <w:t>iám hiệu thực hiện.</w:t>
      </w:r>
    </w:p>
    <w:p w:rsidR="002F5E42" w:rsidRPr="00CA7FF2" w:rsidRDefault="002F5E42" w:rsidP="00E6106E">
      <w:pPr>
        <w:widowControl w:val="0"/>
        <w:ind w:firstLine="720"/>
        <w:jc w:val="both"/>
      </w:pPr>
      <w:r w:rsidRPr="00CA7FF2">
        <w:t>c) Nội dung đánh giá: việc thực hiện kế hoạch, báo cáo thu hoạch.</w:t>
      </w:r>
    </w:p>
    <w:p w:rsidR="002F5E42" w:rsidRPr="00CA7FF2" w:rsidRDefault="002F5E42" w:rsidP="00E6106E">
      <w:pPr>
        <w:widowControl w:val="0"/>
        <w:ind w:firstLine="720"/>
        <w:jc w:val="both"/>
      </w:pPr>
      <w:r w:rsidRPr="00CA7FF2">
        <w:t>d) Đánh giá theo 02 mức độ: đạt và không đạt.</w:t>
      </w:r>
    </w:p>
    <w:p w:rsidR="002F5E42" w:rsidRPr="00CA7FF2" w:rsidRDefault="002F5E42" w:rsidP="00E6106E">
      <w:pPr>
        <w:pStyle w:val="Bodytext30"/>
        <w:spacing w:after="0" w:line="240" w:lineRule="auto"/>
        <w:ind w:firstLine="720"/>
        <w:jc w:val="both"/>
        <w:rPr>
          <w:sz w:val="28"/>
          <w:szCs w:val="28"/>
          <w:shd w:val="clear" w:color="auto" w:fill="FFFFFF"/>
          <w:lang w:eastAsia="vi-VN"/>
        </w:rPr>
      </w:pPr>
      <w:r w:rsidRPr="00CA7FF2">
        <w:rPr>
          <w:sz w:val="28"/>
          <w:szCs w:val="28"/>
        </w:rPr>
        <w:t xml:space="preserve">đ) Kết quả nghiên cứu thực tế là </w:t>
      </w:r>
      <w:r w:rsidRPr="00CA7FF2">
        <w:rPr>
          <w:rStyle w:val="Bodytext785pt"/>
          <w:b w:val="0"/>
          <w:bCs w:val="0"/>
          <w:sz w:val="28"/>
          <w:szCs w:val="28"/>
          <w:lang w:eastAsia="vi-VN"/>
        </w:rPr>
        <w:t>một trong những cơ sở để xem xét,</w:t>
      </w:r>
      <w:r w:rsidRPr="00CA7FF2">
        <w:rPr>
          <w:rStyle w:val="Bodytext785pt"/>
          <w:sz w:val="28"/>
          <w:szCs w:val="28"/>
          <w:lang w:eastAsia="vi-VN"/>
        </w:rPr>
        <w:t xml:space="preserve"> </w:t>
      </w:r>
      <w:r w:rsidRPr="00CA7FF2">
        <w:rPr>
          <w:rStyle w:val="Bodytext2"/>
          <w:sz w:val="28"/>
          <w:szCs w:val="28"/>
          <w:lang w:eastAsia="vi-VN"/>
        </w:rPr>
        <w:t>đánh giá cán bộ, giảng viên</w:t>
      </w:r>
      <w:r w:rsidRPr="00CA7FF2">
        <w:rPr>
          <w:rStyle w:val="Bodytext2"/>
          <w:sz w:val="28"/>
          <w:szCs w:val="28"/>
          <w:lang w:val="vi-VN" w:eastAsia="vi-VN"/>
        </w:rPr>
        <w:t xml:space="preserve"> </w:t>
      </w:r>
      <w:r w:rsidRPr="00CA7FF2">
        <w:rPr>
          <w:rStyle w:val="Bodytext2"/>
          <w:sz w:val="28"/>
          <w:szCs w:val="28"/>
          <w:lang w:eastAsia="vi-VN"/>
        </w:rPr>
        <w:t>hằng năm.</w:t>
      </w:r>
    </w:p>
    <w:p w:rsidR="002F5E42" w:rsidRPr="00CA7FF2" w:rsidRDefault="002F5E42" w:rsidP="00E6106E">
      <w:pPr>
        <w:widowControl w:val="0"/>
        <w:ind w:firstLine="720"/>
        <w:jc w:val="both"/>
      </w:pPr>
      <w:r w:rsidRPr="00CA7FF2">
        <w:t>4. Lưu trữ, quản lý báo cáo thu hoạch nghiên cứu thực tế</w:t>
      </w:r>
    </w:p>
    <w:p w:rsidR="002F5E42" w:rsidRPr="00CA7FF2" w:rsidRDefault="002F5E42" w:rsidP="00E6106E">
      <w:pPr>
        <w:widowControl w:val="0"/>
        <w:ind w:firstLine="720"/>
        <w:jc w:val="both"/>
      </w:pPr>
      <w:r w:rsidRPr="00CA7FF2">
        <w:t>Báo cáo thu hoạch nghiên cứu thực tế hằng năm lưu tại thư viện trường ít nhất 12 tháng kể từ thời điểm công bố kết quả.</w:t>
      </w:r>
    </w:p>
    <w:p w:rsidR="000B3013" w:rsidRPr="007D23C6" w:rsidRDefault="000B3013" w:rsidP="00E6106E">
      <w:pPr>
        <w:widowControl w:val="0"/>
        <w:jc w:val="center"/>
        <w:rPr>
          <w:b/>
          <w:sz w:val="18"/>
          <w:szCs w:val="18"/>
        </w:rPr>
      </w:pPr>
    </w:p>
    <w:p w:rsidR="002F5E42" w:rsidRPr="00CA7FF2" w:rsidRDefault="002F5E42" w:rsidP="00E6106E">
      <w:pPr>
        <w:widowControl w:val="0"/>
        <w:jc w:val="center"/>
        <w:rPr>
          <w:b/>
        </w:rPr>
      </w:pPr>
      <w:r w:rsidRPr="00CA7FF2">
        <w:rPr>
          <w:b/>
        </w:rPr>
        <w:t>Mục 2</w:t>
      </w:r>
    </w:p>
    <w:p w:rsidR="007A3F3B" w:rsidRPr="007A3F3B" w:rsidRDefault="007A3F3B" w:rsidP="00E6106E">
      <w:pPr>
        <w:widowControl w:val="0"/>
        <w:jc w:val="center"/>
        <w:rPr>
          <w:b/>
          <w:bCs/>
        </w:rPr>
      </w:pPr>
      <w:r w:rsidRPr="007A3F3B">
        <w:rPr>
          <w:b/>
          <w:bCs/>
        </w:rPr>
        <w:t>ĐI THỰC TẾ CÓ KỲ HẠN</w:t>
      </w:r>
    </w:p>
    <w:p w:rsidR="002F5E42" w:rsidRPr="00CA7FF2" w:rsidRDefault="002F5E42" w:rsidP="00E6106E">
      <w:pPr>
        <w:widowControl w:val="0"/>
        <w:ind w:firstLine="720"/>
        <w:jc w:val="both"/>
        <w:rPr>
          <w:b/>
        </w:rPr>
      </w:pPr>
      <w:r w:rsidRPr="00CA7FF2">
        <w:rPr>
          <w:b/>
        </w:rPr>
        <w:t>Điều 30. Đối tượng, thời gian, địa điểm nghiên cứu thực tế có kỳ hạn</w:t>
      </w:r>
    </w:p>
    <w:p w:rsidR="002F5E42" w:rsidRPr="00AD1B04" w:rsidRDefault="002F5E42" w:rsidP="00E6106E">
      <w:pPr>
        <w:widowControl w:val="0"/>
        <w:ind w:firstLine="720"/>
        <w:jc w:val="both"/>
      </w:pPr>
      <w:r w:rsidRPr="00AD1B04">
        <w:t>1. Đối tượng</w:t>
      </w:r>
      <w:r w:rsidR="00541556" w:rsidRPr="00AD1B04">
        <w:t xml:space="preserve"> l</w:t>
      </w:r>
      <w:r w:rsidRPr="00AD1B04">
        <w:t>à cán bộ lãnh đạo, quản lý, giảng viên dưới 48 tuổi (với nam), dưới 46 tuổi (với nữ); cán bộ trong quy hoạch chức danh lãnh đạo, quản lý thuộc biên chế của trường chính trị, chưa đi thực tế có kỳ hạn (trừ cán bộ, giảng viên đã hoàn thành nhiệm vụ đi luân chuyển theo kế hoạch chung của tỉnh ủy, thành ủy hoặc chuyển công tác từ cơ sở về trường).</w:t>
      </w:r>
    </w:p>
    <w:p w:rsidR="002F5E42" w:rsidRPr="00CA7FF2" w:rsidRDefault="002F5E42" w:rsidP="00E6106E">
      <w:pPr>
        <w:widowControl w:val="0"/>
        <w:ind w:firstLine="720"/>
        <w:jc w:val="both"/>
      </w:pPr>
      <w:r w:rsidRPr="00CA7FF2">
        <w:t xml:space="preserve">2. Thời gian đi thực tế có kỳ hạn từ 6 tháng đến 2 năm. </w:t>
      </w:r>
    </w:p>
    <w:p w:rsidR="002F5E42" w:rsidRPr="00477334" w:rsidRDefault="002F5E42" w:rsidP="00E6106E">
      <w:pPr>
        <w:widowControl w:val="0"/>
        <w:ind w:firstLine="720"/>
        <w:jc w:val="both"/>
        <w:rPr>
          <w:lang w:val="vi-VN"/>
        </w:rPr>
      </w:pPr>
      <w:r w:rsidRPr="00CA7FF2">
        <w:t xml:space="preserve">3. Địa điểm đi thực tế có kỳ hạn là các địa phương, cơ quan, đơn vị trong tỉnh, thành </w:t>
      </w:r>
      <w:r w:rsidR="00477334">
        <w:t>phố</w:t>
      </w:r>
      <w:r w:rsidR="00477334">
        <w:rPr>
          <w:lang w:val="vi-VN"/>
        </w:rPr>
        <w:t>.</w:t>
      </w:r>
    </w:p>
    <w:p w:rsidR="002F5E42" w:rsidRPr="00CA7FF2" w:rsidRDefault="002F5E42" w:rsidP="00E6106E">
      <w:pPr>
        <w:pStyle w:val="Bodytext30"/>
        <w:spacing w:after="0" w:line="240" w:lineRule="auto"/>
        <w:ind w:firstLine="720"/>
        <w:jc w:val="both"/>
        <w:rPr>
          <w:rStyle w:val="Bodytext39pt"/>
          <w:sz w:val="28"/>
          <w:szCs w:val="28"/>
          <w:lang w:eastAsia="vi-VN"/>
        </w:rPr>
      </w:pPr>
      <w:r w:rsidRPr="00CA7FF2">
        <w:rPr>
          <w:rStyle w:val="Bodytext39pt"/>
          <w:sz w:val="28"/>
          <w:szCs w:val="28"/>
          <w:lang w:eastAsia="vi-VN"/>
        </w:rPr>
        <w:t>Điều 31. Trách nhiệm và quyền lợi</w:t>
      </w:r>
    </w:p>
    <w:p w:rsidR="002F5E42" w:rsidRPr="00CA7FF2" w:rsidRDefault="002F5E42" w:rsidP="00E6106E">
      <w:pPr>
        <w:pStyle w:val="Bodytext30"/>
        <w:spacing w:after="0" w:line="240" w:lineRule="auto"/>
        <w:ind w:firstLine="720"/>
        <w:jc w:val="both"/>
        <w:rPr>
          <w:rStyle w:val="Bodytext39pt"/>
          <w:b w:val="0"/>
          <w:bCs w:val="0"/>
          <w:sz w:val="28"/>
          <w:szCs w:val="28"/>
          <w:lang w:eastAsia="vi-VN"/>
        </w:rPr>
      </w:pPr>
      <w:r w:rsidRPr="00CA7FF2">
        <w:rPr>
          <w:rStyle w:val="Bodytext39pt"/>
          <w:b w:val="0"/>
          <w:bCs w:val="0"/>
          <w:sz w:val="28"/>
          <w:szCs w:val="28"/>
          <w:lang w:eastAsia="vi-VN"/>
        </w:rPr>
        <w:t xml:space="preserve">1. Trách nhiệm </w:t>
      </w:r>
    </w:p>
    <w:p w:rsidR="002F5E42" w:rsidRPr="00CA7FF2" w:rsidRDefault="002F5E42" w:rsidP="00E6106E">
      <w:pPr>
        <w:pStyle w:val="Bodytext30"/>
        <w:spacing w:after="0" w:line="240" w:lineRule="auto"/>
        <w:ind w:firstLine="720"/>
        <w:jc w:val="both"/>
        <w:rPr>
          <w:rStyle w:val="Bodytext39pt"/>
          <w:b w:val="0"/>
          <w:bCs w:val="0"/>
          <w:sz w:val="28"/>
          <w:szCs w:val="28"/>
          <w:lang w:eastAsia="vi-VN"/>
        </w:rPr>
      </w:pPr>
      <w:r w:rsidRPr="00CA7FF2">
        <w:rPr>
          <w:rStyle w:val="Bodytext39pt"/>
          <w:b w:val="0"/>
          <w:bCs w:val="0"/>
          <w:sz w:val="28"/>
          <w:szCs w:val="28"/>
          <w:lang w:eastAsia="vi-VN"/>
        </w:rPr>
        <w:t>a) Trên cơ sở kế hoạch (hoặc đề án) nghiên cứu thực tế của trường đã được cấp có thẩm quyền phê duyệt; lãnh đạo địa phương, cơ quan, đơn vị nơi đến thực tế thống nhất, cán bộ, giảng viên</w:t>
      </w:r>
      <w:r w:rsidRPr="00CA7FF2">
        <w:rPr>
          <w:rStyle w:val="Bodytext39pt"/>
          <w:b w:val="0"/>
          <w:bCs w:val="0"/>
          <w:sz w:val="28"/>
          <w:szCs w:val="28"/>
          <w:lang w:val="vi-VN" w:eastAsia="vi-VN"/>
        </w:rPr>
        <w:t xml:space="preserve"> </w:t>
      </w:r>
      <w:r w:rsidRPr="00CA7FF2">
        <w:rPr>
          <w:rStyle w:val="Bodytext39pt"/>
          <w:b w:val="0"/>
          <w:bCs w:val="0"/>
          <w:sz w:val="28"/>
          <w:szCs w:val="28"/>
          <w:lang w:eastAsia="vi-VN"/>
        </w:rPr>
        <w:t>được cử đi thực tế xây dựng kế hoạch cá nhân.</w:t>
      </w:r>
    </w:p>
    <w:p w:rsidR="002F5E42" w:rsidRPr="00CA7FF2" w:rsidRDefault="002F5E42" w:rsidP="00E6106E">
      <w:pPr>
        <w:pStyle w:val="Bodytext30"/>
        <w:spacing w:after="0" w:line="240" w:lineRule="auto"/>
        <w:ind w:firstLine="720"/>
        <w:jc w:val="both"/>
        <w:rPr>
          <w:rStyle w:val="Bodytext39pt"/>
          <w:b w:val="0"/>
          <w:bCs w:val="0"/>
          <w:sz w:val="28"/>
          <w:szCs w:val="28"/>
          <w:lang w:eastAsia="vi-VN"/>
        </w:rPr>
      </w:pPr>
      <w:r w:rsidRPr="00CA7FF2">
        <w:rPr>
          <w:rStyle w:val="Bodytext39pt"/>
          <w:b w:val="0"/>
          <w:bCs w:val="0"/>
          <w:sz w:val="28"/>
          <w:szCs w:val="28"/>
          <w:lang w:eastAsia="vi-VN"/>
        </w:rPr>
        <w:t>b) Học tập, rèn luyện nâng cao bản lĩnh chính trị, phẩm chất đạo đức, trình độ chuyên môn, phong cách và phương pháp công tác.</w:t>
      </w:r>
    </w:p>
    <w:p w:rsidR="002F5E42" w:rsidRPr="00CA7FF2" w:rsidRDefault="002F5E42" w:rsidP="00E6106E">
      <w:pPr>
        <w:pStyle w:val="Bodytext30"/>
        <w:spacing w:after="0" w:line="240" w:lineRule="auto"/>
        <w:ind w:firstLine="720"/>
        <w:jc w:val="both"/>
        <w:rPr>
          <w:rStyle w:val="Bodytext39pt"/>
          <w:b w:val="0"/>
          <w:bCs w:val="0"/>
          <w:sz w:val="28"/>
          <w:szCs w:val="28"/>
          <w:lang w:eastAsia="vi-VN"/>
        </w:rPr>
      </w:pPr>
      <w:r w:rsidRPr="00CA7FF2">
        <w:rPr>
          <w:rStyle w:val="Bodytext39pt"/>
          <w:b w:val="0"/>
          <w:bCs w:val="0"/>
          <w:sz w:val="28"/>
          <w:szCs w:val="28"/>
          <w:lang w:eastAsia="vi-VN"/>
        </w:rPr>
        <w:t>c) Hoàn thành tốt nhiệm vụ được giao; tích cực đóng góp xây dựng địa phương, cơ quan, đơn vị đến thực tế; xây dựng và giữ gìn mối quan hệ đoàn kết, gắn bó, giúp đỡ lẫn nhau với đồng chí, đồng nghiệp.</w:t>
      </w:r>
    </w:p>
    <w:p w:rsidR="002F5E42" w:rsidRPr="00CA7FF2" w:rsidRDefault="002F5E42" w:rsidP="00E6106E">
      <w:pPr>
        <w:pStyle w:val="Bodytext30"/>
        <w:spacing w:after="0" w:line="240" w:lineRule="auto"/>
        <w:ind w:firstLine="720"/>
        <w:jc w:val="both"/>
        <w:rPr>
          <w:rStyle w:val="Bodytext39pt"/>
          <w:b w:val="0"/>
          <w:bCs w:val="0"/>
          <w:sz w:val="28"/>
          <w:szCs w:val="28"/>
          <w:lang w:eastAsia="vi-VN"/>
        </w:rPr>
      </w:pPr>
      <w:r w:rsidRPr="00CA7FF2">
        <w:rPr>
          <w:rStyle w:val="Bodytext39pt"/>
          <w:b w:val="0"/>
          <w:bCs w:val="0"/>
          <w:sz w:val="28"/>
          <w:szCs w:val="28"/>
          <w:lang w:eastAsia="vi-VN"/>
        </w:rPr>
        <w:lastRenderedPageBreak/>
        <w:t>d) Định kỳ hằng tháng, hằng quý báo cáo bằng văn bản với hiệu trưởng, trưởng khoa, phòng và cấp ủy (hoặc thủ trưởng cơ quan, đơn vị) nơi đến thực tế về tình hình và kết quả công tác.</w:t>
      </w:r>
    </w:p>
    <w:p w:rsidR="002F5E42" w:rsidRPr="00CA7FF2" w:rsidRDefault="002F5E42" w:rsidP="00E6106E">
      <w:pPr>
        <w:pStyle w:val="Bodytext30"/>
        <w:spacing w:after="0" w:line="240" w:lineRule="auto"/>
        <w:ind w:firstLine="720"/>
        <w:jc w:val="both"/>
        <w:rPr>
          <w:rStyle w:val="Bodytext3"/>
          <w:sz w:val="28"/>
          <w:szCs w:val="28"/>
          <w:lang w:eastAsia="vi-VN"/>
        </w:rPr>
      </w:pPr>
      <w:r w:rsidRPr="00CA7FF2">
        <w:rPr>
          <w:rStyle w:val="Bodytext3"/>
          <w:sz w:val="28"/>
          <w:szCs w:val="28"/>
          <w:lang w:eastAsia="vi-VN"/>
        </w:rPr>
        <w:t>đ) Trên cơ sở kiến thức lý luận, cán bộ, giảng viên</w:t>
      </w:r>
      <w:r w:rsidRPr="00CA7FF2">
        <w:rPr>
          <w:rStyle w:val="Bodytext3"/>
          <w:sz w:val="28"/>
          <w:szCs w:val="28"/>
          <w:lang w:val="vi-VN" w:eastAsia="vi-VN"/>
        </w:rPr>
        <w:t xml:space="preserve"> </w:t>
      </w:r>
      <w:r w:rsidRPr="00CA7FF2">
        <w:rPr>
          <w:rStyle w:val="Bodytext3"/>
          <w:sz w:val="28"/>
          <w:szCs w:val="28"/>
          <w:lang w:eastAsia="vi-VN"/>
        </w:rPr>
        <w:t xml:space="preserve">tích cực đề xuất sáng kiến, giải pháp trong lãnh đạo, quản lý, trong thực hiện nhiệm vụ chính trị đối với địa phương, cơ quan, đơn vị. </w:t>
      </w:r>
    </w:p>
    <w:p w:rsidR="002F5E42" w:rsidRPr="007D23C6" w:rsidRDefault="002F5E42" w:rsidP="00E6106E">
      <w:pPr>
        <w:widowControl w:val="0"/>
        <w:ind w:firstLine="720"/>
        <w:jc w:val="both"/>
        <w:rPr>
          <w:rStyle w:val="Bodytext39pt"/>
          <w:b w:val="0"/>
          <w:bCs w:val="0"/>
          <w:spacing w:val="-6"/>
          <w:sz w:val="28"/>
          <w:szCs w:val="28"/>
          <w:lang w:eastAsia="vi-VN"/>
        </w:rPr>
      </w:pPr>
      <w:r w:rsidRPr="007D23C6">
        <w:rPr>
          <w:rStyle w:val="Bodytext3"/>
          <w:spacing w:val="-6"/>
          <w:sz w:val="28"/>
          <w:szCs w:val="28"/>
          <w:lang w:eastAsia="vi-VN"/>
        </w:rPr>
        <w:t xml:space="preserve">e) Trong </w:t>
      </w:r>
      <w:r w:rsidRPr="007D23C6">
        <w:rPr>
          <w:rStyle w:val="Bodytext2"/>
          <w:spacing w:val="-6"/>
          <w:sz w:val="28"/>
          <w:szCs w:val="28"/>
          <w:lang w:eastAsia="vi-VN"/>
        </w:rPr>
        <w:t xml:space="preserve">thời gian </w:t>
      </w:r>
      <w:r w:rsidRPr="007D23C6">
        <w:rPr>
          <w:rStyle w:val="Bodytext3"/>
          <w:spacing w:val="-6"/>
          <w:sz w:val="28"/>
          <w:szCs w:val="28"/>
          <w:lang w:eastAsia="vi-VN"/>
        </w:rPr>
        <w:t>đi thực tế, cán bộ, giảng viên</w:t>
      </w:r>
      <w:r w:rsidRPr="007D23C6">
        <w:rPr>
          <w:rStyle w:val="Bodytext3"/>
          <w:spacing w:val="-6"/>
          <w:sz w:val="28"/>
          <w:szCs w:val="28"/>
          <w:lang w:val="vi-VN" w:eastAsia="vi-VN"/>
        </w:rPr>
        <w:t xml:space="preserve"> </w:t>
      </w:r>
      <w:r w:rsidRPr="007D23C6">
        <w:rPr>
          <w:rStyle w:val="Bodytext3"/>
          <w:spacing w:val="-6"/>
          <w:sz w:val="28"/>
          <w:szCs w:val="28"/>
          <w:lang w:eastAsia="vi-VN"/>
        </w:rPr>
        <w:t xml:space="preserve">chịu sự quản lý, </w:t>
      </w:r>
      <w:r w:rsidRPr="007D23C6">
        <w:rPr>
          <w:rStyle w:val="Bodytext2"/>
          <w:spacing w:val="-6"/>
          <w:sz w:val="28"/>
          <w:szCs w:val="28"/>
          <w:lang w:eastAsia="vi-VN"/>
        </w:rPr>
        <w:t xml:space="preserve">phân công công tác </w:t>
      </w:r>
      <w:r w:rsidRPr="007D23C6">
        <w:rPr>
          <w:rStyle w:val="Bodytext3"/>
          <w:spacing w:val="-6"/>
          <w:sz w:val="28"/>
          <w:szCs w:val="28"/>
          <w:lang w:eastAsia="vi-VN"/>
        </w:rPr>
        <w:t>của đơn vị đến thực tế; chấp hành nghiêm quy chế, quy định của nơi đến thực tế.</w:t>
      </w:r>
    </w:p>
    <w:p w:rsidR="002F5E42" w:rsidRPr="00CA7FF2" w:rsidRDefault="002F5E42" w:rsidP="00E6106E">
      <w:pPr>
        <w:pStyle w:val="Bodytext30"/>
        <w:spacing w:after="0" w:line="240" w:lineRule="auto"/>
        <w:ind w:firstLine="720"/>
        <w:jc w:val="both"/>
        <w:rPr>
          <w:rStyle w:val="Bodytext39pt"/>
          <w:b w:val="0"/>
          <w:bCs w:val="0"/>
          <w:sz w:val="28"/>
          <w:szCs w:val="28"/>
          <w:lang w:eastAsia="vi-VN"/>
        </w:rPr>
      </w:pPr>
      <w:r w:rsidRPr="00CA7FF2">
        <w:rPr>
          <w:rStyle w:val="Bodytext39pt"/>
          <w:b w:val="0"/>
          <w:bCs w:val="0"/>
          <w:sz w:val="28"/>
          <w:szCs w:val="28"/>
          <w:lang w:eastAsia="vi-VN"/>
        </w:rPr>
        <w:t>2. Quyền lợi</w:t>
      </w:r>
    </w:p>
    <w:p w:rsidR="002F5E42" w:rsidRPr="00CA7FF2" w:rsidRDefault="002F5E42" w:rsidP="00E6106E">
      <w:pPr>
        <w:pStyle w:val="Bodytext30"/>
        <w:spacing w:after="0" w:line="240" w:lineRule="auto"/>
        <w:ind w:firstLine="720"/>
        <w:jc w:val="both"/>
        <w:rPr>
          <w:rStyle w:val="Bodytext3"/>
          <w:sz w:val="28"/>
          <w:szCs w:val="28"/>
          <w:lang w:eastAsia="vi-VN"/>
        </w:rPr>
      </w:pPr>
      <w:r w:rsidRPr="00CA7FF2">
        <w:rPr>
          <w:rStyle w:val="Bodytext2"/>
          <w:sz w:val="28"/>
          <w:szCs w:val="28"/>
          <w:lang w:eastAsia="vi-VN"/>
        </w:rPr>
        <w:t>a) Cán bộ, giảng viên</w:t>
      </w:r>
      <w:r w:rsidRPr="00CA7FF2">
        <w:rPr>
          <w:rStyle w:val="Bodytext285pt"/>
          <w:sz w:val="28"/>
          <w:szCs w:val="28"/>
          <w:lang w:eastAsia="vi-VN"/>
        </w:rPr>
        <w:t xml:space="preserve"> đi thực tế có kỳ hạn đ</w:t>
      </w:r>
      <w:r w:rsidRPr="00CA7FF2">
        <w:rPr>
          <w:rStyle w:val="Bodytext3"/>
          <w:sz w:val="28"/>
          <w:szCs w:val="28"/>
          <w:lang w:eastAsia="vi-VN"/>
        </w:rPr>
        <w:t xml:space="preserve">ược hưởng nguyên lương; phụ cấp, trợ cấp, phúc lợi khác (nếu có) thực hiện theo quy định hiện hành của Nhà nước và của trường; được địa phương, cơ quan, đơn vị đến thực tế tạo điều kiện thuận lợi phù hợp với thực tế của địa phương, cơ quan, đơn vị. </w:t>
      </w:r>
    </w:p>
    <w:p w:rsidR="002F5E42" w:rsidRPr="00CA7FF2" w:rsidRDefault="002F5E42" w:rsidP="00E6106E">
      <w:pPr>
        <w:widowControl w:val="0"/>
        <w:ind w:firstLine="720"/>
        <w:jc w:val="both"/>
        <w:rPr>
          <w:rStyle w:val="Bodytext2"/>
          <w:sz w:val="28"/>
          <w:szCs w:val="28"/>
          <w:lang w:eastAsia="vi-VN"/>
        </w:rPr>
      </w:pPr>
      <w:r w:rsidRPr="00CA7FF2">
        <w:rPr>
          <w:rStyle w:val="Bodytext3"/>
          <w:sz w:val="28"/>
          <w:szCs w:val="28"/>
          <w:lang w:eastAsia="vi-VN"/>
        </w:rPr>
        <w:t xml:space="preserve">b) </w:t>
      </w:r>
      <w:r w:rsidRPr="00CA7FF2">
        <w:rPr>
          <w:rStyle w:val="Bodytext785pt"/>
          <w:b w:val="0"/>
          <w:bCs w:val="0"/>
          <w:sz w:val="28"/>
          <w:szCs w:val="28"/>
          <w:lang w:eastAsia="vi-VN"/>
        </w:rPr>
        <w:t>Kết quả đi thực tế của cán bộ, giảng viên</w:t>
      </w:r>
      <w:r w:rsidRPr="00CA7FF2">
        <w:rPr>
          <w:rStyle w:val="Bodytext785pt"/>
          <w:b w:val="0"/>
          <w:bCs w:val="0"/>
          <w:sz w:val="28"/>
          <w:szCs w:val="28"/>
          <w:lang w:val="vi-VN" w:eastAsia="vi-VN"/>
        </w:rPr>
        <w:t xml:space="preserve"> </w:t>
      </w:r>
      <w:r w:rsidRPr="00CA7FF2">
        <w:rPr>
          <w:rStyle w:val="Bodytext785pt"/>
          <w:b w:val="0"/>
          <w:bCs w:val="0"/>
          <w:sz w:val="28"/>
          <w:szCs w:val="28"/>
          <w:lang w:eastAsia="vi-VN"/>
        </w:rPr>
        <w:t>là một trong những cơ sở để trường</w:t>
      </w:r>
      <w:r w:rsidRPr="00CA7FF2">
        <w:rPr>
          <w:rStyle w:val="Bodytext285pt"/>
          <w:sz w:val="28"/>
          <w:szCs w:val="28"/>
          <w:lang w:eastAsia="vi-VN"/>
        </w:rPr>
        <w:t xml:space="preserve"> </w:t>
      </w:r>
      <w:r w:rsidRPr="00CA7FF2">
        <w:rPr>
          <w:rStyle w:val="Bodytext2"/>
          <w:sz w:val="28"/>
          <w:szCs w:val="28"/>
          <w:lang w:eastAsia="vi-VN"/>
        </w:rPr>
        <w:t>xem xét, đánh giá cán bộ, giảng viên</w:t>
      </w:r>
      <w:r w:rsidRPr="00CA7FF2">
        <w:rPr>
          <w:rStyle w:val="Bodytext2"/>
          <w:sz w:val="28"/>
          <w:szCs w:val="28"/>
          <w:lang w:val="vi-VN" w:eastAsia="vi-VN"/>
        </w:rPr>
        <w:t xml:space="preserve"> </w:t>
      </w:r>
      <w:r w:rsidRPr="00CA7FF2">
        <w:rPr>
          <w:rStyle w:val="Bodytext2"/>
          <w:sz w:val="28"/>
          <w:szCs w:val="28"/>
          <w:lang w:eastAsia="vi-VN"/>
        </w:rPr>
        <w:t>hằng năm; khen thưởng, kỷ luật; quy hoạch, bổ nhiệm, cử đi đào tạo trình độ cao hơn, nâng lương trước thời hạn...</w:t>
      </w:r>
    </w:p>
    <w:p w:rsidR="002F5E42" w:rsidRPr="00CA7FF2" w:rsidRDefault="002F5E42" w:rsidP="00E6106E">
      <w:pPr>
        <w:pStyle w:val="Bodytext30"/>
        <w:shd w:val="clear" w:color="auto" w:fill="auto"/>
        <w:spacing w:after="0" w:line="240" w:lineRule="auto"/>
        <w:ind w:firstLine="720"/>
        <w:jc w:val="both"/>
        <w:rPr>
          <w:rStyle w:val="Bodytext3"/>
          <w:b/>
          <w:sz w:val="28"/>
          <w:szCs w:val="28"/>
          <w:lang w:eastAsia="vi-VN"/>
        </w:rPr>
      </w:pPr>
      <w:r w:rsidRPr="00CA7FF2">
        <w:rPr>
          <w:rStyle w:val="Bodytext3"/>
          <w:b/>
          <w:sz w:val="28"/>
          <w:szCs w:val="28"/>
          <w:lang w:eastAsia="vi-VN"/>
        </w:rPr>
        <w:t>Điều 3</w:t>
      </w:r>
      <w:r w:rsidR="000E641E" w:rsidRPr="00CA7FF2">
        <w:rPr>
          <w:rStyle w:val="Bodytext3"/>
          <w:b/>
          <w:sz w:val="28"/>
          <w:szCs w:val="28"/>
          <w:lang w:eastAsia="vi-VN"/>
        </w:rPr>
        <w:t>2</w:t>
      </w:r>
      <w:r w:rsidRPr="00CA7FF2">
        <w:rPr>
          <w:rStyle w:val="Bodytext3"/>
          <w:b/>
          <w:sz w:val="28"/>
          <w:szCs w:val="28"/>
          <w:lang w:eastAsia="vi-VN"/>
        </w:rPr>
        <w:t>. Quy trình</w:t>
      </w:r>
      <w:r w:rsidRPr="00CA7FF2">
        <w:rPr>
          <w:rStyle w:val="Bodytext5"/>
          <w:b/>
          <w:sz w:val="28"/>
          <w:szCs w:val="28"/>
        </w:rPr>
        <w:t xml:space="preserve"> </w:t>
      </w:r>
      <w:r w:rsidRPr="00CA7FF2">
        <w:rPr>
          <w:rStyle w:val="Bodytext5"/>
          <w:b/>
          <w:i w:val="0"/>
          <w:iCs w:val="0"/>
          <w:sz w:val="28"/>
          <w:szCs w:val="28"/>
          <w:lang w:eastAsia="vi-VN"/>
        </w:rPr>
        <w:t>nghiên cứu thực tế</w:t>
      </w:r>
      <w:r w:rsidRPr="00CA7FF2">
        <w:rPr>
          <w:rStyle w:val="Bodytext3"/>
          <w:b/>
          <w:sz w:val="28"/>
          <w:szCs w:val="28"/>
          <w:lang w:eastAsia="vi-VN"/>
        </w:rPr>
        <w:t xml:space="preserve"> có kỳ hạn</w:t>
      </w:r>
    </w:p>
    <w:p w:rsidR="002F5E42" w:rsidRPr="00CA7FF2" w:rsidRDefault="002F5E42" w:rsidP="00E6106E">
      <w:pPr>
        <w:pStyle w:val="Bodytext30"/>
        <w:shd w:val="clear" w:color="auto" w:fill="auto"/>
        <w:spacing w:after="0" w:line="240" w:lineRule="auto"/>
        <w:ind w:firstLine="720"/>
        <w:jc w:val="both"/>
        <w:rPr>
          <w:rStyle w:val="Bodytext3"/>
          <w:sz w:val="28"/>
          <w:szCs w:val="28"/>
          <w:lang w:eastAsia="vi-VN"/>
        </w:rPr>
      </w:pPr>
      <w:r w:rsidRPr="00CA7FF2">
        <w:rPr>
          <w:rStyle w:val="Bodytext3"/>
          <w:sz w:val="28"/>
          <w:szCs w:val="28"/>
          <w:lang w:eastAsia="vi-VN"/>
        </w:rPr>
        <w:t>1. Xây dựng đề án đưa cán bộ, giảng viên</w:t>
      </w:r>
      <w:r w:rsidRPr="00CA7FF2">
        <w:rPr>
          <w:rStyle w:val="Bodytext3"/>
          <w:sz w:val="28"/>
          <w:szCs w:val="28"/>
          <w:lang w:val="vi-VN" w:eastAsia="vi-VN"/>
        </w:rPr>
        <w:t xml:space="preserve"> </w:t>
      </w:r>
      <w:r w:rsidRPr="00CA7FF2">
        <w:rPr>
          <w:rStyle w:val="Bodytext3"/>
          <w:sz w:val="28"/>
          <w:szCs w:val="28"/>
          <w:lang w:eastAsia="vi-VN"/>
        </w:rPr>
        <w:t>đi thực tế có kỳ hạn</w:t>
      </w:r>
    </w:p>
    <w:p w:rsidR="002F5E42" w:rsidRPr="00CA7FF2" w:rsidRDefault="002F5E42" w:rsidP="00E6106E">
      <w:pPr>
        <w:pStyle w:val="Bodytext30"/>
        <w:shd w:val="clear" w:color="auto" w:fill="auto"/>
        <w:spacing w:after="0" w:line="240" w:lineRule="auto"/>
        <w:ind w:firstLine="720"/>
        <w:jc w:val="both"/>
        <w:rPr>
          <w:rStyle w:val="Bodytext3"/>
          <w:sz w:val="28"/>
          <w:szCs w:val="28"/>
          <w:lang w:eastAsia="vi-VN"/>
        </w:rPr>
      </w:pPr>
      <w:r w:rsidRPr="00CA7FF2">
        <w:rPr>
          <w:rStyle w:val="Bodytext3"/>
          <w:sz w:val="28"/>
          <w:szCs w:val="28"/>
          <w:lang w:eastAsia="vi-VN"/>
        </w:rPr>
        <w:t>a) Trường chính trị xây dựng đề án đưa cán bộ, giảng viên</w:t>
      </w:r>
      <w:r w:rsidRPr="00CA7FF2">
        <w:rPr>
          <w:rStyle w:val="Bodytext3"/>
          <w:sz w:val="28"/>
          <w:szCs w:val="28"/>
          <w:lang w:val="vi-VN" w:eastAsia="vi-VN"/>
        </w:rPr>
        <w:t xml:space="preserve"> </w:t>
      </w:r>
      <w:r w:rsidRPr="00CA7FF2">
        <w:rPr>
          <w:rStyle w:val="Bodytext3"/>
          <w:sz w:val="28"/>
          <w:szCs w:val="28"/>
          <w:lang w:eastAsia="vi-VN"/>
        </w:rPr>
        <w:t xml:space="preserve">đi thực tế có kỳ hạn trình thường trực tỉnh ủy, thành ủy phê duyệt. </w:t>
      </w:r>
    </w:p>
    <w:p w:rsidR="002F5E42" w:rsidRPr="00CA7FF2" w:rsidRDefault="002F5E42" w:rsidP="00E6106E">
      <w:pPr>
        <w:pStyle w:val="Bodytext30"/>
        <w:shd w:val="clear" w:color="auto" w:fill="auto"/>
        <w:spacing w:after="0" w:line="240" w:lineRule="auto"/>
        <w:ind w:firstLine="720"/>
        <w:jc w:val="both"/>
        <w:rPr>
          <w:rStyle w:val="Bodytext3"/>
          <w:sz w:val="28"/>
          <w:szCs w:val="28"/>
          <w:lang w:eastAsia="vi-VN"/>
        </w:rPr>
      </w:pPr>
      <w:r w:rsidRPr="00CA7FF2">
        <w:rPr>
          <w:rStyle w:val="Bodytext3"/>
          <w:sz w:val="28"/>
          <w:szCs w:val="28"/>
          <w:lang w:eastAsia="vi-VN"/>
        </w:rPr>
        <w:t>b) Trên cơ sở đề án đã được thường trực tỉnh ủy, thành ủy phê duyệt, trường lựa chọn và thống nhất với các địa phương, cơ quan, đơn vị trong việc bố trí cán bộ, giảng viên</w:t>
      </w:r>
      <w:r w:rsidRPr="00CA7FF2">
        <w:rPr>
          <w:rStyle w:val="Bodytext3"/>
          <w:sz w:val="28"/>
          <w:szCs w:val="28"/>
          <w:lang w:val="vi-VN" w:eastAsia="vi-VN"/>
        </w:rPr>
        <w:t xml:space="preserve"> </w:t>
      </w:r>
      <w:r w:rsidRPr="00CA7FF2">
        <w:rPr>
          <w:rStyle w:val="Bodytext3"/>
          <w:sz w:val="28"/>
          <w:szCs w:val="28"/>
          <w:lang w:eastAsia="vi-VN"/>
        </w:rPr>
        <w:t>đi nghiên cứu thực tế.</w:t>
      </w:r>
    </w:p>
    <w:p w:rsidR="002F5E42" w:rsidRPr="00CA7FF2" w:rsidRDefault="002F5E42" w:rsidP="00E6106E">
      <w:pPr>
        <w:pStyle w:val="Bodytext30"/>
        <w:shd w:val="clear" w:color="auto" w:fill="auto"/>
        <w:spacing w:after="0" w:line="240" w:lineRule="auto"/>
        <w:ind w:firstLine="720"/>
        <w:jc w:val="both"/>
        <w:rPr>
          <w:rStyle w:val="Bodytext3"/>
          <w:sz w:val="28"/>
          <w:szCs w:val="28"/>
          <w:lang w:eastAsia="vi-VN"/>
        </w:rPr>
      </w:pPr>
      <w:r w:rsidRPr="00CA7FF2">
        <w:rPr>
          <w:rStyle w:val="Bodytext3"/>
          <w:sz w:val="28"/>
          <w:szCs w:val="28"/>
          <w:lang w:eastAsia="vi-VN"/>
        </w:rPr>
        <w:t>2. Xây dựng chương trình, kế hoạch đi thực tế có kỳ hạn</w:t>
      </w:r>
    </w:p>
    <w:p w:rsidR="002F5E42" w:rsidRPr="00CA7FF2" w:rsidRDefault="002F5E42" w:rsidP="00E6106E">
      <w:pPr>
        <w:pStyle w:val="Bodytext30"/>
        <w:shd w:val="clear" w:color="auto" w:fill="auto"/>
        <w:spacing w:after="0" w:line="240" w:lineRule="auto"/>
        <w:ind w:firstLine="720"/>
        <w:jc w:val="both"/>
        <w:rPr>
          <w:rStyle w:val="Bodytext39pt"/>
          <w:b w:val="0"/>
          <w:bCs w:val="0"/>
          <w:sz w:val="28"/>
          <w:szCs w:val="28"/>
        </w:rPr>
      </w:pPr>
      <w:r w:rsidRPr="00CA7FF2">
        <w:rPr>
          <w:rStyle w:val="Bodytext39pt"/>
          <w:b w:val="0"/>
          <w:bCs w:val="0"/>
          <w:sz w:val="28"/>
          <w:szCs w:val="28"/>
          <w:lang w:eastAsia="vi-VN"/>
        </w:rPr>
        <w:t>Trên cơ sở kế hoạch (hoặc đề án) của trường đã được cấp có thẩm quyền phê duyệt, được địa phương, cơ quan, đơn vị đến thực tế thống nhất, cán bộ, giảng viên</w:t>
      </w:r>
      <w:r w:rsidRPr="00CA7FF2">
        <w:rPr>
          <w:rStyle w:val="Bodytext39pt"/>
          <w:b w:val="0"/>
          <w:bCs w:val="0"/>
          <w:sz w:val="28"/>
          <w:szCs w:val="28"/>
          <w:lang w:val="vi-VN" w:eastAsia="vi-VN"/>
        </w:rPr>
        <w:t xml:space="preserve"> </w:t>
      </w:r>
      <w:r w:rsidRPr="00CA7FF2">
        <w:rPr>
          <w:rStyle w:val="Bodytext3"/>
          <w:sz w:val="28"/>
          <w:szCs w:val="28"/>
          <w:lang w:eastAsia="vi-VN"/>
        </w:rPr>
        <w:t>xây dựng kế hoạch</w:t>
      </w:r>
      <w:r w:rsidRPr="00CA7FF2">
        <w:rPr>
          <w:rStyle w:val="Bodytext3"/>
          <w:b/>
          <w:bCs/>
          <w:sz w:val="28"/>
          <w:szCs w:val="28"/>
          <w:lang w:eastAsia="vi-VN"/>
        </w:rPr>
        <w:t xml:space="preserve"> </w:t>
      </w:r>
      <w:r w:rsidRPr="00CA7FF2">
        <w:rPr>
          <w:rStyle w:val="Bodytext39pt"/>
          <w:b w:val="0"/>
          <w:bCs w:val="0"/>
          <w:sz w:val="28"/>
          <w:szCs w:val="28"/>
          <w:lang w:eastAsia="vi-VN"/>
        </w:rPr>
        <w:t>cá nhân. Phòng Tổ chức, hành chính, thông tin, tư liệu tập hợp các kế hoạch cá nhân trình hiệu trưởng phê duyệt.</w:t>
      </w:r>
    </w:p>
    <w:p w:rsidR="002F5E42" w:rsidRPr="00CA7FF2" w:rsidRDefault="002F5E42" w:rsidP="00E6106E">
      <w:pPr>
        <w:pStyle w:val="Bodytext30"/>
        <w:shd w:val="clear" w:color="auto" w:fill="auto"/>
        <w:spacing w:after="0" w:line="240" w:lineRule="auto"/>
        <w:ind w:firstLine="720"/>
        <w:jc w:val="both"/>
        <w:rPr>
          <w:rStyle w:val="Bodytext3"/>
          <w:sz w:val="28"/>
          <w:szCs w:val="28"/>
        </w:rPr>
      </w:pPr>
      <w:r w:rsidRPr="00CA7FF2">
        <w:rPr>
          <w:rStyle w:val="Bodytext3"/>
          <w:sz w:val="28"/>
          <w:szCs w:val="28"/>
          <w:lang w:eastAsia="vi-VN"/>
        </w:rPr>
        <w:t>3. Triển khai kế hoạch đi thực tế có kỳ hạn</w:t>
      </w:r>
    </w:p>
    <w:p w:rsidR="002F5E42" w:rsidRPr="00CA7FF2" w:rsidRDefault="002F5E42" w:rsidP="00E6106E">
      <w:pPr>
        <w:pStyle w:val="Bodytext30"/>
        <w:shd w:val="clear" w:color="auto" w:fill="auto"/>
        <w:spacing w:after="0" w:line="240" w:lineRule="auto"/>
        <w:ind w:firstLine="720"/>
        <w:jc w:val="both"/>
        <w:rPr>
          <w:rStyle w:val="Bodytext3"/>
          <w:sz w:val="28"/>
          <w:szCs w:val="28"/>
          <w:lang w:eastAsia="vi-VN"/>
        </w:rPr>
      </w:pPr>
      <w:r w:rsidRPr="00CA7FF2">
        <w:rPr>
          <w:rStyle w:val="Bodytext3"/>
          <w:sz w:val="28"/>
          <w:szCs w:val="28"/>
          <w:lang w:eastAsia="vi-VN"/>
        </w:rPr>
        <w:t>a) Cán bộ, giảng viên</w:t>
      </w:r>
      <w:r w:rsidRPr="00CA7FF2">
        <w:rPr>
          <w:rStyle w:val="Bodytext3"/>
          <w:sz w:val="28"/>
          <w:szCs w:val="28"/>
          <w:lang w:val="vi-VN" w:eastAsia="vi-VN"/>
        </w:rPr>
        <w:t xml:space="preserve"> </w:t>
      </w:r>
      <w:r w:rsidRPr="00CA7FF2">
        <w:rPr>
          <w:rStyle w:val="Bodytext3"/>
          <w:sz w:val="28"/>
          <w:szCs w:val="28"/>
          <w:lang w:eastAsia="vi-VN"/>
        </w:rPr>
        <w:t>đi thực tế có kỳ hạn thực hiện nghiêm túc nội dung, thời gian, tiến độ theo kế hoạch được phê duyệt.</w:t>
      </w:r>
    </w:p>
    <w:p w:rsidR="002F5E42" w:rsidRPr="00CA7FF2" w:rsidRDefault="002F5E42" w:rsidP="00E6106E">
      <w:pPr>
        <w:pStyle w:val="Bodytext30"/>
        <w:shd w:val="clear" w:color="auto" w:fill="auto"/>
        <w:spacing w:after="0" w:line="240" w:lineRule="auto"/>
        <w:ind w:firstLine="720"/>
        <w:jc w:val="both"/>
        <w:rPr>
          <w:rStyle w:val="Bodytext39pt"/>
          <w:b w:val="0"/>
          <w:bCs w:val="0"/>
          <w:sz w:val="28"/>
          <w:szCs w:val="28"/>
        </w:rPr>
      </w:pPr>
      <w:r w:rsidRPr="00CA7FF2">
        <w:rPr>
          <w:rStyle w:val="Bodytext39pt"/>
          <w:b w:val="0"/>
          <w:bCs w:val="0"/>
          <w:sz w:val="28"/>
          <w:szCs w:val="28"/>
          <w:lang w:eastAsia="vi-VN"/>
        </w:rPr>
        <w:t>b) Định kỳ hằng tháng báo cáo (bằng văn bản) với hiệu trưởng và cấp ủy nơi đến thực tế tình hình và kết quả công tác.</w:t>
      </w:r>
    </w:p>
    <w:p w:rsidR="002F5E42" w:rsidRPr="00433F05" w:rsidRDefault="002F5E42" w:rsidP="00E6106E">
      <w:pPr>
        <w:widowControl w:val="0"/>
        <w:ind w:firstLine="720"/>
        <w:jc w:val="both"/>
        <w:rPr>
          <w:rStyle w:val="Bodytext3"/>
          <w:spacing w:val="-4"/>
          <w:sz w:val="28"/>
          <w:szCs w:val="28"/>
        </w:rPr>
      </w:pPr>
      <w:r w:rsidRPr="00433F05">
        <w:rPr>
          <w:rStyle w:val="Bodytext3"/>
          <w:spacing w:val="-4"/>
          <w:sz w:val="28"/>
          <w:szCs w:val="28"/>
          <w:lang w:eastAsia="vi-VN"/>
        </w:rPr>
        <w:t>c) Kết thúc kỳ hạn đi thực tế, giảng viên</w:t>
      </w:r>
      <w:r w:rsidRPr="00433F05">
        <w:rPr>
          <w:rStyle w:val="Bodytext3"/>
          <w:spacing w:val="-4"/>
          <w:sz w:val="28"/>
          <w:szCs w:val="28"/>
          <w:lang w:val="vi-VN" w:eastAsia="vi-VN"/>
        </w:rPr>
        <w:t xml:space="preserve"> </w:t>
      </w:r>
      <w:r w:rsidRPr="00433F05">
        <w:rPr>
          <w:rStyle w:val="Bodytext3"/>
          <w:spacing w:val="-4"/>
          <w:sz w:val="28"/>
          <w:szCs w:val="28"/>
          <w:lang w:eastAsia="vi-VN"/>
        </w:rPr>
        <w:t xml:space="preserve">viết báo cáo thu hoạch kết quả đi thực tế. Báo cáo có xác nhận của địa phương, cơ quan, đơn vị đến nghiên cứu thực tế. </w:t>
      </w:r>
    </w:p>
    <w:p w:rsidR="002F5E42" w:rsidRPr="00CA7FF2" w:rsidRDefault="002F5E42" w:rsidP="00E6106E">
      <w:pPr>
        <w:widowControl w:val="0"/>
        <w:ind w:firstLine="720"/>
        <w:jc w:val="both"/>
        <w:rPr>
          <w:rStyle w:val="Bodytext3"/>
          <w:sz w:val="28"/>
          <w:szCs w:val="28"/>
          <w:lang w:eastAsia="vi-VN"/>
        </w:rPr>
      </w:pPr>
      <w:r w:rsidRPr="00CA7FF2">
        <w:rPr>
          <w:rStyle w:val="Bodytext3"/>
          <w:sz w:val="28"/>
          <w:szCs w:val="28"/>
          <w:lang w:eastAsia="vi-VN"/>
        </w:rPr>
        <w:t xml:space="preserve">d) Báo cáo thu hoạch từ 30 đến 35 trang đánh máy khổ giấy A4 (trong đó, phần kiến nghị với địa phương, cơ quan, đơn vị đến thực tế, kiến nghị với các cấp có thẩm quyền khác ít nhất từ 5 đến 10 trang). </w:t>
      </w:r>
    </w:p>
    <w:p w:rsidR="002F5E42" w:rsidRPr="000B3013" w:rsidRDefault="002F5E42" w:rsidP="00E6106E">
      <w:pPr>
        <w:widowControl w:val="0"/>
        <w:ind w:firstLine="720"/>
        <w:jc w:val="both"/>
        <w:rPr>
          <w:rStyle w:val="Bodytext3"/>
          <w:spacing w:val="-4"/>
          <w:sz w:val="28"/>
          <w:szCs w:val="28"/>
        </w:rPr>
      </w:pPr>
      <w:r w:rsidRPr="000B3013">
        <w:rPr>
          <w:rStyle w:val="Bodytext3"/>
          <w:spacing w:val="-4"/>
          <w:sz w:val="28"/>
          <w:szCs w:val="28"/>
          <w:lang w:eastAsia="vi-VN"/>
        </w:rPr>
        <w:t xml:space="preserve">đ) Nội dung báo cáo thu hoạch gồm 3 phần: đánh giá được thực trạng vấn đề nghiên cứu (kết quả đạt được, tồn tại, hạn chế và nguyên nhân); đề xuất giải pháp, kiến nghị với địa phương, cơ quan, đơn vị; </w:t>
      </w:r>
      <w:r w:rsidRPr="000B3013">
        <w:rPr>
          <w:spacing w:val="-4"/>
        </w:rPr>
        <w:t>vận dụng kết quả nghiên cứu thực tế vào giảng dạy, nghiên cứu khoa học, tổng kết thực tiễn, công tác lãnh đạo, quản lý.</w:t>
      </w:r>
    </w:p>
    <w:p w:rsidR="002F5E42" w:rsidRPr="00CA7FF2" w:rsidRDefault="002F5E42" w:rsidP="00E6106E">
      <w:pPr>
        <w:pStyle w:val="Bodytext30"/>
        <w:shd w:val="clear" w:color="auto" w:fill="auto"/>
        <w:spacing w:after="0" w:line="240" w:lineRule="auto"/>
        <w:ind w:firstLine="720"/>
        <w:jc w:val="both"/>
        <w:rPr>
          <w:rStyle w:val="Bodytext3"/>
          <w:sz w:val="28"/>
          <w:szCs w:val="28"/>
          <w:lang w:eastAsia="vi-VN"/>
        </w:rPr>
      </w:pPr>
      <w:r w:rsidRPr="00CA7FF2">
        <w:rPr>
          <w:rStyle w:val="Bodytext3"/>
          <w:sz w:val="28"/>
          <w:szCs w:val="28"/>
          <w:lang w:eastAsia="vi-VN"/>
        </w:rPr>
        <w:t>4. Đánh giá kết quả đi thực tế có kỳ hạn</w:t>
      </w:r>
    </w:p>
    <w:p w:rsidR="002F5E42" w:rsidRPr="00CA7FF2" w:rsidRDefault="002F5E42" w:rsidP="00E6106E">
      <w:pPr>
        <w:widowControl w:val="0"/>
        <w:ind w:firstLine="720"/>
        <w:jc w:val="both"/>
      </w:pPr>
      <w:r w:rsidRPr="00CA7FF2">
        <w:t xml:space="preserve">a) Lãnh đạo trường, đại diện ban tổ chức tỉnh ủy, thành ủy, lãnh đạo địa phương, cơ quan, đơn vị đến thực tế phối hợp tổ chức hội nghị đánh giá kết quả đi </w:t>
      </w:r>
      <w:r w:rsidRPr="00CA7FF2">
        <w:lastRenderedPageBreak/>
        <w:t>nghiên cứu thực tế có kỳ hạn của cán bộ, giảng viên.</w:t>
      </w:r>
    </w:p>
    <w:p w:rsidR="002F5E42" w:rsidRPr="00CA7FF2" w:rsidRDefault="002F5E42" w:rsidP="00E6106E">
      <w:pPr>
        <w:widowControl w:val="0"/>
        <w:ind w:firstLine="720"/>
        <w:jc w:val="both"/>
      </w:pPr>
      <w:r w:rsidRPr="00CA7FF2">
        <w:t>b) Nội dung đánh giá: việc thực hiện kế hoạch, báo cáo thu hoạch của cán bộ, giảng viên.</w:t>
      </w:r>
    </w:p>
    <w:p w:rsidR="002F5E42" w:rsidRPr="00CA7FF2" w:rsidRDefault="002F5E42" w:rsidP="00E6106E">
      <w:pPr>
        <w:widowControl w:val="0"/>
        <w:ind w:firstLine="720"/>
        <w:jc w:val="both"/>
      </w:pPr>
      <w:r w:rsidRPr="00CA7FF2">
        <w:t>c) Đánh giá theo 2 mức độ: đạt và không đạt.</w:t>
      </w:r>
    </w:p>
    <w:p w:rsidR="002F5E42" w:rsidRPr="00CA7FF2" w:rsidRDefault="002F5E42" w:rsidP="00E6106E">
      <w:pPr>
        <w:widowControl w:val="0"/>
        <w:ind w:firstLine="720"/>
        <w:jc w:val="both"/>
      </w:pPr>
      <w:r w:rsidRPr="00CA7FF2">
        <w:t>5. Lưu trữ, quản lý báo cáo thu hoạch nghiên cứu thực tế có kỳ hạn</w:t>
      </w:r>
    </w:p>
    <w:p w:rsidR="002F5E42" w:rsidRPr="00CA7FF2" w:rsidRDefault="002F5E42" w:rsidP="00E6106E">
      <w:pPr>
        <w:widowControl w:val="0"/>
        <w:ind w:firstLine="720"/>
        <w:jc w:val="both"/>
      </w:pPr>
      <w:r w:rsidRPr="00CA7FF2">
        <w:t>Báo cáo thu hoạch nghiên cứu thực tế có kỳ hạn lưu tại thư viện trường ít nhất 2 năm kể từ thời điểm công bố kết quả.</w:t>
      </w:r>
    </w:p>
    <w:p w:rsidR="007867FF" w:rsidRPr="00CA7FF2" w:rsidRDefault="007867FF" w:rsidP="00E6106E">
      <w:pPr>
        <w:widowControl w:val="0"/>
        <w:jc w:val="center"/>
        <w:rPr>
          <w:b/>
        </w:rPr>
      </w:pPr>
    </w:p>
    <w:p w:rsidR="00432DC6" w:rsidRPr="00CA7FF2" w:rsidRDefault="00432DC6" w:rsidP="00E6106E">
      <w:pPr>
        <w:widowControl w:val="0"/>
        <w:jc w:val="center"/>
        <w:rPr>
          <w:b/>
        </w:rPr>
      </w:pPr>
      <w:r w:rsidRPr="00CA7FF2">
        <w:rPr>
          <w:b/>
        </w:rPr>
        <w:t>Chương VII</w:t>
      </w:r>
    </w:p>
    <w:p w:rsidR="00432DC6" w:rsidRPr="00CA7FF2" w:rsidRDefault="009852DD" w:rsidP="00E6106E">
      <w:pPr>
        <w:widowControl w:val="0"/>
        <w:jc w:val="center"/>
        <w:rPr>
          <w:b/>
        </w:rPr>
      </w:pPr>
      <w:r w:rsidRPr="00CA7FF2">
        <w:rPr>
          <w:b/>
        </w:rPr>
        <w:t>TỔ CHỨC THỰC HIỆN</w:t>
      </w:r>
    </w:p>
    <w:p w:rsidR="00432DC6" w:rsidRPr="00CA7FF2" w:rsidRDefault="00432DC6" w:rsidP="00E6106E">
      <w:pPr>
        <w:widowControl w:val="0"/>
        <w:ind w:firstLine="720"/>
        <w:jc w:val="both"/>
        <w:rPr>
          <w:b/>
        </w:rPr>
      </w:pPr>
      <w:r w:rsidRPr="00CA7FF2">
        <w:rPr>
          <w:b/>
        </w:rPr>
        <w:t>Điều 3</w:t>
      </w:r>
      <w:r w:rsidR="000E641E" w:rsidRPr="00CA7FF2">
        <w:rPr>
          <w:b/>
        </w:rPr>
        <w:t>3</w:t>
      </w:r>
      <w:r w:rsidRPr="00CA7FF2">
        <w:rPr>
          <w:b/>
        </w:rPr>
        <w:t>. Trách nhiệm thi hành</w:t>
      </w:r>
    </w:p>
    <w:p w:rsidR="00432DC6" w:rsidRPr="00CA7FF2" w:rsidRDefault="00432DC6" w:rsidP="00E6106E">
      <w:pPr>
        <w:widowControl w:val="0"/>
        <w:ind w:firstLine="720"/>
        <w:jc w:val="both"/>
      </w:pPr>
      <w:r w:rsidRPr="00CA7FF2">
        <w:t>1. Hiệu trưởng trường chính trị và các tổ chức, cá nhân có liên quan chịu trách nhiệm thi hành Quy chế này.</w:t>
      </w:r>
    </w:p>
    <w:p w:rsidR="001347BF" w:rsidRPr="00CA7FF2" w:rsidRDefault="001347BF" w:rsidP="00E6106E">
      <w:pPr>
        <w:widowControl w:val="0"/>
        <w:pBdr>
          <w:top w:val="nil"/>
          <w:left w:val="nil"/>
          <w:bottom w:val="nil"/>
          <w:right w:val="nil"/>
          <w:between w:val="nil"/>
        </w:pBdr>
        <w:jc w:val="both"/>
      </w:pPr>
      <w:r w:rsidRPr="00CA7FF2">
        <w:tab/>
        <w:t>2. Những nội dung liên quan đến giảng viên trường chính trị không được quy định tại Quy chế này thì thực hiện theo quy định của pháp luật hiện hành. Trường hợp các văn bản viện dẫn tại Quy chế này được sửa đổi, bổ sung hoặc thay thế bằng văn bản mới thì áp dụng theo các văn bản sửa đổi, bổ sung hoặc thay thế.</w:t>
      </w:r>
    </w:p>
    <w:p w:rsidR="002F5E42" w:rsidRDefault="001347BF" w:rsidP="00E6106E">
      <w:pPr>
        <w:widowControl w:val="0"/>
        <w:ind w:firstLine="720"/>
        <w:jc w:val="both"/>
      </w:pPr>
      <w:r w:rsidRPr="00CA7FF2">
        <w:t>3. Trong quá trình triển khai thực hiện Quy chế, nếu có khó khăn, vướng mắc</w:t>
      </w:r>
      <w:r w:rsidRPr="00CA7FF2">
        <w:rPr>
          <w:lang w:val="vi-VN"/>
        </w:rPr>
        <w:t>,</w:t>
      </w:r>
      <w:r w:rsidRPr="00CA7FF2">
        <w:t xml:space="preserve"> các trường kịp thời báo cáo Học viện Chính trị quốc gia Hồ Chí Minh</w:t>
      </w:r>
      <w:r w:rsidRPr="00CA7FF2">
        <w:rPr>
          <w:i/>
        </w:rPr>
        <w:t xml:space="preserve"> </w:t>
      </w:r>
      <w:r w:rsidRPr="00CA7FF2">
        <w:t>(qua Vụ Các trường chính trị)</w:t>
      </w:r>
      <w:r w:rsidRPr="00CA7FF2">
        <w:rPr>
          <w:i/>
        </w:rPr>
        <w:t xml:space="preserve"> </w:t>
      </w:r>
      <w:r w:rsidRPr="00CA7FF2">
        <w:t>xem xét, điều chỉnh, bổ sung phù hợp với quy định hiện hành và tình hình thực tiễn của địa phương.</w:t>
      </w:r>
    </w:p>
    <w:p w:rsidR="00E156B5" w:rsidRDefault="00E156B5" w:rsidP="00E156B5">
      <w:pPr>
        <w:widowControl w:val="0"/>
        <w:jc w:val="both"/>
      </w:pPr>
    </w:p>
    <w:p w:rsidR="00E156B5" w:rsidRDefault="00E156B5" w:rsidP="00E156B5">
      <w:pPr>
        <w:widowControl w:val="0"/>
        <w:jc w:val="both"/>
      </w:pPr>
    </w:p>
    <w:p w:rsidR="00E156B5" w:rsidRPr="00723CBD" w:rsidRDefault="00E156B5" w:rsidP="00E156B5">
      <w:pPr>
        <w:jc w:val="center"/>
        <w:rPr>
          <w:b/>
          <w:bCs/>
          <w:lang w:val="vi-VN"/>
        </w:rPr>
      </w:pPr>
      <w:r>
        <w:rPr>
          <w:lang w:val="nl-NL"/>
        </w:rPr>
        <w:br w:type="page"/>
      </w:r>
      <w:r>
        <w:rPr>
          <w:b/>
          <w:bCs/>
        </w:rPr>
        <w:lastRenderedPageBreak/>
        <w:t>Phụ lục số</w:t>
      </w:r>
      <w:r>
        <w:rPr>
          <w:b/>
          <w:bCs/>
          <w:lang w:val="vi-VN"/>
        </w:rPr>
        <w:t xml:space="preserve"> 1</w:t>
      </w:r>
    </w:p>
    <w:p w:rsidR="00E156B5" w:rsidRDefault="00E156B5" w:rsidP="00E156B5">
      <w:pPr>
        <w:jc w:val="center"/>
        <w:rPr>
          <w:b/>
          <w:bCs/>
        </w:rPr>
      </w:pPr>
      <w:r>
        <w:rPr>
          <w:b/>
          <w:bCs/>
          <w:lang w:val="vi-VN"/>
        </w:rPr>
        <w:t>Các</w:t>
      </w:r>
      <w:r w:rsidRPr="00723CBD">
        <w:rPr>
          <w:b/>
          <w:bCs/>
          <w:lang w:val="vi-VN"/>
        </w:rPr>
        <w:t xml:space="preserve"> ngành </w:t>
      </w:r>
      <w:r w:rsidRPr="00723CBD">
        <w:rPr>
          <w:b/>
          <w:bCs/>
        </w:rPr>
        <w:t xml:space="preserve">khoa học chính trị, khoa học hành chính </w:t>
      </w:r>
    </w:p>
    <w:p w:rsidR="00E156B5" w:rsidRPr="00723CBD" w:rsidRDefault="00E156B5" w:rsidP="00E156B5">
      <w:pPr>
        <w:jc w:val="center"/>
        <w:rPr>
          <w:b/>
          <w:bCs/>
          <w:lang w:val="vi-VN"/>
        </w:rPr>
      </w:pPr>
      <w:r w:rsidRPr="00723CBD">
        <w:rPr>
          <w:b/>
          <w:bCs/>
        </w:rPr>
        <w:t>hoặc khoa học xã hội và nhân văn</w:t>
      </w:r>
    </w:p>
    <w:p w:rsidR="00E156B5" w:rsidRPr="007B75CF" w:rsidRDefault="00E156B5" w:rsidP="00E156B5">
      <w:pPr>
        <w:jc w:val="center"/>
        <w:rPr>
          <w:i/>
          <w:iCs/>
          <w:lang w:val="vi-VN"/>
        </w:rPr>
      </w:pPr>
      <w:r>
        <w:rPr>
          <w:i/>
          <w:iCs/>
          <w:lang w:val="vi-VN"/>
        </w:rPr>
        <w:t>(Ban hành kèm theo Quy chế Giảng viên trường chính trị)</w:t>
      </w:r>
    </w:p>
    <w:p w:rsidR="00E156B5" w:rsidRDefault="00E156B5" w:rsidP="00E156B5">
      <w:pPr>
        <w:jc w:val="center"/>
      </w:pPr>
      <w:r>
        <w:t>-----</w:t>
      </w:r>
    </w:p>
    <w:p w:rsidR="00E156B5" w:rsidRPr="00525E40" w:rsidRDefault="00E156B5" w:rsidP="00E156B5">
      <w:pPr>
        <w:jc w:val="center"/>
      </w:pPr>
    </w:p>
    <w:p w:rsidR="00E156B5" w:rsidRPr="00855861" w:rsidRDefault="00E156B5" w:rsidP="00E156B5">
      <w:pPr>
        <w:jc w:val="both"/>
        <w:rPr>
          <w:b/>
          <w:bCs/>
          <w:lang w:val="vi-VN"/>
        </w:rPr>
      </w:pPr>
      <w:r w:rsidRPr="00855861">
        <w:rPr>
          <w:b/>
          <w:bCs/>
          <w:lang w:val="vi-VN"/>
        </w:rPr>
        <w:t xml:space="preserve">1. </w:t>
      </w:r>
      <w:r>
        <w:rPr>
          <w:b/>
          <w:bCs/>
          <w:lang w:val="vi-VN"/>
        </w:rPr>
        <w:t>N</w:t>
      </w:r>
      <w:r w:rsidRPr="00855861">
        <w:rPr>
          <w:b/>
          <w:bCs/>
          <w:lang w:val="vi-VN"/>
        </w:rPr>
        <w:t>gành</w:t>
      </w:r>
      <w:r>
        <w:rPr>
          <w:b/>
          <w:bCs/>
          <w:lang w:val="vi-VN"/>
        </w:rPr>
        <w:t xml:space="preserve"> đào tạo trình độ</w:t>
      </w:r>
      <w:r w:rsidRPr="00855861">
        <w:rPr>
          <w:b/>
          <w:bCs/>
          <w:lang w:val="vi-VN"/>
        </w:rPr>
        <w:t xml:space="preserve"> đại học:</w:t>
      </w:r>
    </w:p>
    <w:p w:rsidR="00E156B5" w:rsidRPr="00D01C72" w:rsidRDefault="00E156B5" w:rsidP="00E156B5">
      <w:pPr>
        <w:ind w:firstLine="567"/>
        <w:jc w:val="both"/>
        <w:rPr>
          <w:lang w:val="vi-VN"/>
        </w:rPr>
      </w:pPr>
      <w:r>
        <w:rPr>
          <w:lang w:val="vi-VN"/>
        </w:rPr>
        <w:t xml:space="preserve">- </w:t>
      </w:r>
      <w:r>
        <w:t>Giáo dục học</w:t>
      </w:r>
      <w:r>
        <w:rPr>
          <w:lang w:val="vi-VN"/>
        </w:rPr>
        <w:t>.</w:t>
      </w:r>
    </w:p>
    <w:p w:rsidR="00E156B5" w:rsidRPr="00D01C72" w:rsidRDefault="00E156B5" w:rsidP="00E156B5">
      <w:pPr>
        <w:ind w:firstLine="567"/>
        <w:jc w:val="both"/>
        <w:rPr>
          <w:lang w:val="vi-VN"/>
        </w:rPr>
      </w:pPr>
      <w:r>
        <w:rPr>
          <w:lang w:val="vi-VN"/>
        </w:rPr>
        <w:t xml:space="preserve">- </w:t>
      </w:r>
      <w:r>
        <w:t>Công nghệ giáo dục</w:t>
      </w:r>
      <w:r>
        <w:rPr>
          <w:lang w:val="vi-VN"/>
        </w:rPr>
        <w:t>.</w:t>
      </w:r>
    </w:p>
    <w:p w:rsidR="00E156B5" w:rsidRPr="00D01C72" w:rsidRDefault="00E156B5" w:rsidP="00E156B5">
      <w:pPr>
        <w:ind w:firstLine="567"/>
        <w:jc w:val="both"/>
        <w:rPr>
          <w:lang w:val="vi-VN"/>
        </w:rPr>
      </w:pPr>
      <w:r>
        <w:rPr>
          <w:lang w:val="vi-VN"/>
        </w:rPr>
        <w:t xml:space="preserve">- </w:t>
      </w:r>
      <w:r>
        <w:t>Quản lý giáo dục</w:t>
      </w:r>
      <w:r>
        <w:rPr>
          <w:lang w:val="vi-VN"/>
        </w:rPr>
        <w:t>.</w:t>
      </w:r>
    </w:p>
    <w:p w:rsidR="00E156B5" w:rsidRPr="00D01C72" w:rsidRDefault="00E156B5" w:rsidP="00E156B5">
      <w:pPr>
        <w:ind w:firstLine="567"/>
        <w:jc w:val="both"/>
        <w:rPr>
          <w:lang w:val="vi-VN"/>
        </w:rPr>
      </w:pPr>
      <w:r>
        <w:rPr>
          <w:lang w:val="vi-VN"/>
        </w:rPr>
        <w:t xml:space="preserve">- </w:t>
      </w:r>
      <w:r>
        <w:t>Giáo dục Công dân</w:t>
      </w:r>
      <w:r>
        <w:rPr>
          <w:lang w:val="vi-VN"/>
        </w:rPr>
        <w:t>.</w:t>
      </w:r>
    </w:p>
    <w:p w:rsidR="00E156B5" w:rsidRDefault="00E156B5" w:rsidP="00E156B5">
      <w:pPr>
        <w:ind w:firstLine="567"/>
        <w:jc w:val="both"/>
        <w:rPr>
          <w:lang w:val="vi-VN"/>
        </w:rPr>
      </w:pPr>
      <w:r>
        <w:rPr>
          <w:lang w:val="vi-VN"/>
        </w:rPr>
        <w:t xml:space="preserve">- </w:t>
      </w:r>
      <w:r>
        <w:t>Giáo dục Chính trị</w:t>
      </w:r>
      <w:r>
        <w:rPr>
          <w:lang w:val="vi-VN"/>
        </w:rPr>
        <w:t>.</w:t>
      </w:r>
    </w:p>
    <w:p w:rsidR="00E156B5" w:rsidRDefault="00E156B5" w:rsidP="00E156B5">
      <w:pPr>
        <w:ind w:firstLine="567"/>
        <w:jc w:val="both"/>
        <w:rPr>
          <w:lang w:val="vi-VN"/>
        </w:rPr>
      </w:pPr>
      <w:r>
        <w:rPr>
          <w:lang w:val="vi-VN"/>
        </w:rPr>
        <w:t xml:space="preserve">- </w:t>
      </w:r>
      <w:r>
        <w:t>Giáo dục Quốc phòng - An ninh</w:t>
      </w:r>
      <w:r>
        <w:rPr>
          <w:lang w:val="vi-VN"/>
        </w:rPr>
        <w:t>.</w:t>
      </w:r>
    </w:p>
    <w:p w:rsidR="00E156B5" w:rsidRDefault="00E156B5" w:rsidP="00E156B5">
      <w:pPr>
        <w:ind w:firstLine="567"/>
        <w:jc w:val="both"/>
        <w:rPr>
          <w:lang w:val="vi-VN"/>
        </w:rPr>
      </w:pPr>
      <w:r>
        <w:rPr>
          <w:lang w:val="vi-VN"/>
        </w:rPr>
        <w:t xml:space="preserve">- </w:t>
      </w:r>
      <w:r>
        <w:t>Sư phạm Ngữ văn</w:t>
      </w:r>
      <w:r>
        <w:rPr>
          <w:lang w:val="vi-VN"/>
        </w:rPr>
        <w:t>.</w:t>
      </w:r>
    </w:p>
    <w:p w:rsidR="00E156B5" w:rsidRDefault="00E156B5" w:rsidP="00E156B5">
      <w:pPr>
        <w:ind w:firstLine="567"/>
        <w:jc w:val="both"/>
        <w:rPr>
          <w:lang w:val="vi-VN"/>
        </w:rPr>
      </w:pPr>
      <w:r>
        <w:rPr>
          <w:lang w:val="vi-VN"/>
        </w:rPr>
        <w:t xml:space="preserve">- </w:t>
      </w:r>
      <w:r>
        <w:t>Sư phạm Lịch sử</w:t>
      </w:r>
      <w:r>
        <w:rPr>
          <w:lang w:val="vi-VN"/>
        </w:rPr>
        <w:t>.</w:t>
      </w:r>
    </w:p>
    <w:p w:rsidR="00E156B5" w:rsidRDefault="00E156B5" w:rsidP="00E156B5">
      <w:pPr>
        <w:ind w:firstLine="567"/>
        <w:jc w:val="both"/>
        <w:rPr>
          <w:lang w:val="vi-VN"/>
        </w:rPr>
      </w:pPr>
      <w:r>
        <w:rPr>
          <w:lang w:val="vi-VN"/>
        </w:rPr>
        <w:t xml:space="preserve">- </w:t>
      </w:r>
      <w:r>
        <w:t>Sư phạm Địa lý</w:t>
      </w:r>
      <w:r>
        <w:rPr>
          <w:lang w:val="vi-VN"/>
        </w:rPr>
        <w:t>.</w:t>
      </w:r>
    </w:p>
    <w:p w:rsidR="00E156B5" w:rsidRDefault="00E156B5" w:rsidP="00E156B5">
      <w:pPr>
        <w:ind w:firstLine="567"/>
        <w:jc w:val="both"/>
        <w:rPr>
          <w:lang w:val="vi-VN"/>
        </w:rPr>
      </w:pPr>
      <w:r>
        <w:rPr>
          <w:lang w:val="vi-VN"/>
        </w:rPr>
        <w:t xml:space="preserve">- </w:t>
      </w:r>
      <w:r>
        <w:t>Giáo dục pháp luật</w:t>
      </w:r>
      <w:r>
        <w:rPr>
          <w:lang w:val="vi-VN"/>
        </w:rPr>
        <w:t>.</w:t>
      </w:r>
    </w:p>
    <w:p w:rsidR="00E156B5" w:rsidRDefault="00E156B5" w:rsidP="00E156B5">
      <w:pPr>
        <w:ind w:firstLine="567"/>
        <w:jc w:val="both"/>
        <w:rPr>
          <w:lang w:val="vi-VN"/>
        </w:rPr>
      </w:pPr>
      <w:r>
        <w:rPr>
          <w:lang w:val="vi-VN"/>
        </w:rPr>
        <w:t xml:space="preserve">- </w:t>
      </w:r>
      <w:r>
        <w:t>Sư phạm Lịch sử - Địa lý</w:t>
      </w:r>
      <w:r>
        <w:rPr>
          <w:lang w:val="vi-VN"/>
        </w:rPr>
        <w:t>.</w:t>
      </w:r>
    </w:p>
    <w:p w:rsidR="00E156B5" w:rsidRDefault="00E156B5" w:rsidP="00E156B5">
      <w:pPr>
        <w:ind w:firstLine="567"/>
        <w:jc w:val="both"/>
        <w:rPr>
          <w:lang w:val="vi-VN"/>
        </w:rPr>
      </w:pPr>
      <w:r>
        <w:rPr>
          <w:lang w:val="vi-VN"/>
        </w:rPr>
        <w:t xml:space="preserve">- </w:t>
      </w:r>
      <w:r>
        <w:t>Lý luận, lịch sử và phê bình mỹ thuật</w:t>
      </w:r>
      <w:r>
        <w:rPr>
          <w:lang w:val="vi-VN"/>
        </w:rPr>
        <w:t>.</w:t>
      </w:r>
    </w:p>
    <w:p w:rsidR="00E156B5" w:rsidRDefault="00E156B5" w:rsidP="00E156B5">
      <w:pPr>
        <w:ind w:firstLine="567"/>
        <w:jc w:val="both"/>
        <w:rPr>
          <w:lang w:val="vi-VN"/>
        </w:rPr>
      </w:pPr>
      <w:r>
        <w:rPr>
          <w:lang w:val="vi-VN"/>
        </w:rPr>
        <w:t xml:space="preserve">- </w:t>
      </w:r>
      <w:r>
        <w:t>Lý luận, lịch sử và phê bình sân khấu</w:t>
      </w:r>
      <w:r>
        <w:rPr>
          <w:lang w:val="vi-VN"/>
        </w:rPr>
        <w:t>.</w:t>
      </w:r>
    </w:p>
    <w:p w:rsidR="00E156B5" w:rsidRDefault="00E156B5" w:rsidP="00E156B5">
      <w:pPr>
        <w:ind w:firstLine="567"/>
        <w:jc w:val="both"/>
        <w:rPr>
          <w:lang w:val="vi-VN"/>
        </w:rPr>
      </w:pPr>
      <w:r>
        <w:rPr>
          <w:lang w:val="vi-VN"/>
        </w:rPr>
        <w:t xml:space="preserve">- </w:t>
      </w:r>
      <w:r>
        <w:t>Lý luận, lịch sử và phê bình điện ảnh, truyền hình</w:t>
      </w:r>
      <w:r>
        <w:rPr>
          <w:lang w:val="vi-VN"/>
        </w:rPr>
        <w:t>.</w:t>
      </w:r>
    </w:p>
    <w:p w:rsidR="00E156B5" w:rsidRDefault="00E156B5" w:rsidP="00E156B5">
      <w:pPr>
        <w:ind w:firstLine="567"/>
        <w:jc w:val="both"/>
        <w:rPr>
          <w:lang w:val="vi-VN"/>
        </w:rPr>
      </w:pPr>
      <w:r>
        <w:rPr>
          <w:lang w:val="vi-VN"/>
        </w:rPr>
        <w:t xml:space="preserve">- </w:t>
      </w:r>
      <w:r>
        <w:t>Lý luận, lịch sử và phê bình múa</w:t>
      </w:r>
      <w:r>
        <w:rPr>
          <w:lang w:val="vi-VN"/>
        </w:rPr>
        <w:t>.</w:t>
      </w:r>
    </w:p>
    <w:p w:rsidR="00E156B5" w:rsidRDefault="00E156B5" w:rsidP="00E156B5">
      <w:pPr>
        <w:ind w:firstLine="567"/>
        <w:jc w:val="both"/>
        <w:rPr>
          <w:lang w:val="vi-VN"/>
        </w:rPr>
      </w:pPr>
      <w:r>
        <w:rPr>
          <w:lang w:val="vi-VN"/>
        </w:rPr>
        <w:t xml:space="preserve">- </w:t>
      </w:r>
      <w:r>
        <w:t>Tiếng Việt và văn hóa Việt Nam</w:t>
      </w:r>
      <w:r>
        <w:rPr>
          <w:lang w:val="vi-VN"/>
        </w:rPr>
        <w:t>.</w:t>
      </w:r>
    </w:p>
    <w:p w:rsidR="00E156B5" w:rsidRDefault="00E156B5" w:rsidP="00E156B5">
      <w:pPr>
        <w:ind w:firstLine="567"/>
        <w:jc w:val="both"/>
        <w:rPr>
          <w:lang w:val="vi-VN"/>
        </w:rPr>
      </w:pPr>
      <w:r>
        <w:rPr>
          <w:lang w:val="vi-VN"/>
        </w:rPr>
        <w:t xml:space="preserve">- </w:t>
      </w:r>
      <w:r>
        <w:t>Sáng tác văn học</w:t>
      </w:r>
      <w:r>
        <w:rPr>
          <w:lang w:val="vi-VN"/>
        </w:rPr>
        <w:t>.</w:t>
      </w:r>
    </w:p>
    <w:p w:rsidR="00E156B5" w:rsidRDefault="00E156B5" w:rsidP="00E156B5">
      <w:pPr>
        <w:ind w:firstLine="567"/>
        <w:jc w:val="both"/>
        <w:rPr>
          <w:lang w:val="vi-VN"/>
        </w:rPr>
      </w:pPr>
      <w:r>
        <w:rPr>
          <w:lang w:val="vi-VN"/>
        </w:rPr>
        <w:t xml:space="preserve">- </w:t>
      </w:r>
      <w:r>
        <w:t>Văn hóa các dân tộc thiểu số Việt Nam</w:t>
      </w:r>
      <w:r>
        <w:rPr>
          <w:lang w:val="vi-VN"/>
        </w:rPr>
        <w:t>.</w:t>
      </w:r>
    </w:p>
    <w:p w:rsidR="00E156B5" w:rsidRDefault="00E156B5" w:rsidP="00E156B5">
      <w:pPr>
        <w:ind w:firstLine="567"/>
        <w:jc w:val="both"/>
        <w:rPr>
          <w:lang w:val="vi-VN"/>
        </w:rPr>
      </w:pPr>
      <w:r>
        <w:rPr>
          <w:lang w:val="vi-VN"/>
        </w:rPr>
        <w:t xml:space="preserve">- </w:t>
      </w:r>
      <w:r>
        <w:t>Triết học</w:t>
      </w:r>
      <w:r>
        <w:rPr>
          <w:lang w:val="vi-VN"/>
        </w:rPr>
        <w:t>.</w:t>
      </w:r>
    </w:p>
    <w:p w:rsidR="00E156B5" w:rsidRDefault="00E156B5" w:rsidP="00E156B5">
      <w:pPr>
        <w:ind w:firstLine="567"/>
        <w:jc w:val="both"/>
        <w:rPr>
          <w:lang w:val="vi-VN"/>
        </w:rPr>
      </w:pPr>
      <w:r>
        <w:rPr>
          <w:lang w:val="vi-VN"/>
        </w:rPr>
        <w:t xml:space="preserve">- </w:t>
      </w:r>
      <w:r>
        <w:t>Chủ nghĩa xã hội khoa học</w:t>
      </w:r>
      <w:r>
        <w:rPr>
          <w:lang w:val="vi-VN"/>
        </w:rPr>
        <w:t>.</w:t>
      </w:r>
    </w:p>
    <w:p w:rsidR="00E156B5" w:rsidRDefault="00E156B5" w:rsidP="00E156B5">
      <w:pPr>
        <w:ind w:firstLine="567"/>
        <w:jc w:val="both"/>
        <w:rPr>
          <w:lang w:val="vi-VN"/>
        </w:rPr>
      </w:pPr>
      <w:r>
        <w:rPr>
          <w:lang w:val="vi-VN"/>
        </w:rPr>
        <w:t xml:space="preserve">- </w:t>
      </w:r>
      <w:r>
        <w:t>Tôn giáo học</w:t>
      </w:r>
      <w:r>
        <w:rPr>
          <w:lang w:val="vi-VN"/>
        </w:rPr>
        <w:t>.</w:t>
      </w:r>
    </w:p>
    <w:p w:rsidR="00E156B5" w:rsidRDefault="00E156B5" w:rsidP="00E156B5">
      <w:pPr>
        <w:ind w:firstLine="567"/>
        <w:jc w:val="both"/>
        <w:rPr>
          <w:lang w:val="vi-VN"/>
        </w:rPr>
      </w:pPr>
      <w:r>
        <w:rPr>
          <w:lang w:val="vi-VN"/>
        </w:rPr>
        <w:t xml:space="preserve">- </w:t>
      </w:r>
      <w:r>
        <w:t>Lịch sử</w:t>
      </w:r>
      <w:r>
        <w:rPr>
          <w:lang w:val="vi-VN"/>
        </w:rPr>
        <w:t>.</w:t>
      </w:r>
    </w:p>
    <w:p w:rsidR="00E156B5" w:rsidRDefault="00E156B5" w:rsidP="00E156B5">
      <w:pPr>
        <w:ind w:firstLine="567"/>
        <w:jc w:val="both"/>
        <w:rPr>
          <w:lang w:val="vi-VN"/>
        </w:rPr>
      </w:pPr>
      <w:r>
        <w:rPr>
          <w:lang w:val="vi-VN"/>
        </w:rPr>
        <w:t xml:space="preserve">- </w:t>
      </w:r>
      <w:r>
        <w:t>Ngôn ngữ học</w:t>
      </w:r>
      <w:r>
        <w:rPr>
          <w:lang w:val="vi-VN"/>
        </w:rPr>
        <w:t>.</w:t>
      </w:r>
    </w:p>
    <w:p w:rsidR="00E156B5" w:rsidRDefault="00E156B5" w:rsidP="00E156B5">
      <w:pPr>
        <w:ind w:firstLine="567"/>
        <w:jc w:val="both"/>
        <w:rPr>
          <w:lang w:val="vi-VN"/>
        </w:rPr>
      </w:pPr>
      <w:r>
        <w:rPr>
          <w:lang w:val="vi-VN"/>
        </w:rPr>
        <w:t xml:space="preserve">- </w:t>
      </w:r>
      <w:r>
        <w:t>Văn học</w:t>
      </w:r>
      <w:r>
        <w:rPr>
          <w:lang w:val="vi-VN"/>
        </w:rPr>
        <w:t>.</w:t>
      </w:r>
    </w:p>
    <w:p w:rsidR="00E156B5" w:rsidRDefault="00E156B5" w:rsidP="00E156B5">
      <w:pPr>
        <w:ind w:firstLine="567"/>
        <w:jc w:val="both"/>
        <w:rPr>
          <w:lang w:val="vi-VN"/>
        </w:rPr>
      </w:pPr>
      <w:r>
        <w:rPr>
          <w:lang w:val="vi-VN"/>
        </w:rPr>
        <w:t xml:space="preserve">- </w:t>
      </w:r>
      <w:r>
        <w:t>Văn hóa học</w:t>
      </w:r>
      <w:r>
        <w:rPr>
          <w:lang w:val="vi-VN"/>
        </w:rPr>
        <w:t>.</w:t>
      </w:r>
    </w:p>
    <w:p w:rsidR="00E156B5" w:rsidRDefault="00E156B5" w:rsidP="00E156B5">
      <w:pPr>
        <w:ind w:firstLine="567"/>
        <w:jc w:val="both"/>
        <w:rPr>
          <w:lang w:val="vi-VN"/>
        </w:rPr>
      </w:pPr>
      <w:r>
        <w:rPr>
          <w:lang w:val="vi-VN"/>
        </w:rPr>
        <w:t xml:space="preserve">- </w:t>
      </w:r>
      <w:r>
        <w:t>Quản lý văn hóa</w:t>
      </w:r>
      <w:r>
        <w:rPr>
          <w:lang w:val="vi-VN"/>
        </w:rPr>
        <w:t>.</w:t>
      </w:r>
    </w:p>
    <w:p w:rsidR="00E156B5" w:rsidRDefault="00E156B5" w:rsidP="00E156B5">
      <w:pPr>
        <w:ind w:firstLine="567"/>
        <w:jc w:val="both"/>
        <w:rPr>
          <w:lang w:val="vi-VN"/>
        </w:rPr>
      </w:pPr>
      <w:r>
        <w:rPr>
          <w:lang w:val="vi-VN"/>
        </w:rPr>
        <w:t xml:space="preserve">- </w:t>
      </w:r>
      <w:r>
        <w:t>Gia đình học</w:t>
      </w:r>
      <w:r>
        <w:rPr>
          <w:lang w:val="vi-VN"/>
        </w:rPr>
        <w:t>.</w:t>
      </w:r>
    </w:p>
    <w:p w:rsidR="00E156B5" w:rsidRDefault="00E156B5" w:rsidP="00E156B5">
      <w:pPr>
        <w:ind w:firstLine="567"/>
        <w:jc w:val="both"/>
        <w:rPr>
          <w:lang w:val="vi-VN"/>
        </w:rPr>
      </w:pPr>
      <w:r>
        <w:rPr>
          <w:lang w:val="vi-VN"/>
        </w:rPr>
        <w:t xml:space="preserve">- Các ngành </w:t>
      </w:r>
      <w:r>
        <w:t>Kinh tế học</w:t>
      </w:r>
      <w:r>
        <w:rPr>
          <w:lang w:val="vi-VN"/>
        </w:rPr>
        <w:t>.</w:t>
      </w:r>
    </w:p>
    <w:p w:rsidR="00E156B5" w:rsidRDefault="00E156B5" w:rsidP="00E156B5">
      <w:pPr>
        <w:ind w:firstLine="567"/>
        <w:jc w:val="both"/>
        <w:rPr>
          <w:lang w:val="vi-VN"/>
        </w:rPr>
      </w:pPr>
      <w:r>
        <w:rPr>
          <w:lang w:val="vi-VN"/>
        </w:rPr>
        <w:t xml:space="preserve">- Các ngành </w:t>
      </w:r>
      <w:r>
        <w:t>Khoa học chính trị</w:t>
      </w:r>
      <w:r>
        <w:rPr>
          <w:lang w:val="vi-VN"/>
        </w:rPr>
        <w:t>.</w:t>
      </w:r>
    </w:p>
    <w:p w:rsidR="00E156B5" w:rsidRDefault="00E156B5" w:rsidP="00E156B5">
      <w:pPr>
        <w:ind w:firstLine="567"/>
        <w:jc w:val="both"/>
        <w:rPr>
          <w:lang w:val="vi-VN"/>
        </w:rPr>
      </w:pPr>
      <w:r>
        <w:rPr>
          <w:lang w:val="vi-VN"/>
        </w:rPr>
        <w:t xml:space="preserve">- Các ngành </w:t>
      </w:r>
      <w:r>
        <w:t>Xã hội học và Nhân học</w:t>
      </w:r>
      <w:r>
        <w:rPr>
          <w:lang w:val="vi-VN"/>
        </w:rPr>
        <w:t>.</w:t>
      </w:r>
    </w:p>
    <w:p w:rsidR="00E156B5" w:rsidRDefault="00E156B5" w:rsidP="00E156B5">
      <w:pPr>
        <w:ind w:firstLine="567"/>
        <w:jc w:val="both"/>
        <w:rPr>
          <w:lang w:val="vi-VN"/>
        </w:rPr>
      </w:pPr>
      <w:r>
        <w:rPr>
          <w:lang w:val="vi-VN"/>
        </w:rPr>
        <w:t>- Các ngành Tâm lý học.</w:t>
      </w:r>
    </w:p>
    <w:p w:rsidR="00E156B5" w:rsidRDefault="00E156B5" w:rsidP="00E156B5">
      <w:pPr>
        <w:ind w:firstLine="567"/>
        <w:jc w:val="both"/>
        <w:rPr>
          <w:lang w:val="vi-VN"/>
        </w:rPr>
      </w:pPr>
      <w:r>
        <w:rPr>
          <w:lang w:val="vi-VN"/>
        </w:rPr>
        <w:t>- Địa lý học.</w:t>
      </w:r>
    </w:p>
    <w:p w:rsidR="00E156B5" w:rsidRDefault="00E156B5" w:rsidP="00E156B5">
      <w:pPr>
        <w:ind w:firstLine="567"/>
        <w:jc w:val="both"/>
        <w:rPr>
          <w:lang w:val="vi-VN"/>
        </w:rPr>
      </w:pPr>
      <w:r>
        <w:rPr>
          <w:lang w:val="vi-VN"/>
        </w:rPr>
        <w:t>- Các ngành Khu vực học.</w:t>
      </w:r>
    </w:p>
    <w:p w:rsidR="00E156B5" w:rsidRDefault="00E156B5" w:rsidP="00E156B5">
      <w:pPr>
        <w:ind w:firstLine="567"/>
        <w:jc w:val="both"/>
        <w:rPr>
          <w:lang w:val="vi-VN"/>
        </w:rPr>
      </w:pPr>
      <w:r>
        <w:rPr>
          <w:lang w:val="vi-VN"/>
        </w:rPr>
        <w:t xml:space="preserve">- Các ngành </w:t>
      </w:r>
      <w:r>
        <w:t>Báo chí và truyền thông</w:t>
      </w:r>
      <w:r>
        <w:rPr>
          <w:lang w:val="vi-VN"/>
        </w:rPr>
        <w:t>.</w:t>
      </w:r>
    </w:p>
    <w:p w:rsidR="00E156B5" w:rsidRDefault="00E156B5" w:rsidP="00E156B5">
      <w:pPr>
        <w:ind w:firstLine="567"/>
        <w:jc w:val="both"/>
        <w:rPr>
          <w:lang w:val="vi-VN"/>
        </w:rPr>
      </w:pPr>
      <w:r>
        <w:rPr>
          <w:lang w:val="vi-VN"/>
        </w:rPr>
        <w:t xml:space="preserve">- </w:t>
      </w:r>
      <w:r>
        <w:t>Quản lý thông tin</w:t>
      </w:r>
      <w:r>
        <w:rPr>
          <w:lang w:val="vi-VN"/>
        </w:rPr>
        <w:t>.</w:t>
      </w:r>
    </w:p>
    <w:p w:rsidR="00E156B5" w:rsidRDefault="00E156B5" w:rsidP="00E156B5">
      <w:pPr>
        <w:ind w:firstLine="567"/>
        <w:jc w:val="both"/>
        <w:rPr>
          <w:lang w:val="vi-VN"/>
        </w:rPr>
      </w:pPr>
      <w:r>
        <w:rPr>
          <w:lang w:val="vi-VN"/>
        </w:rPr>
        <w:t xml:space="preserve">- </w:t>
      </w:r>
      <w:r>
        <w:t>Lưu trữ học</w:t>
      </w:r>
      <w:r>
        <w:rPr>
          <w:lang w:val="vi-VN"/>
        </w:rPr>
        <w:t>.</w:t>
      </w:r>
    </w:p>
    <w:p w:rsidR="00E156B5" w:rsidRDefault="00E156B5" w:rsidP="00E156B5">
      <w:pPr>
        <w:ind w:firstLine="567"/>
        <w:jc w:val="both"/>
        <w:rPr>
          <w:lang w:val="vi-VN"/>
        </w:rPr>
      </w:pPr>
      <w:r>
        <w:rPr>
          <w:lang w:val="vi-VN"/>
        </w:rPr>
        <w:t xml:space="preserve">- </w:t>
      </w:r>
      <w:r>
        <w:t>Bảo tàng học</w:t>
      </w:r>
      <w:r>
        <w:rPr>
          <w:lang w:val="vi-VN"/>
        </w:rPr>
        <w:t>.</w:t>
      </w:r>
    </w:p>
    <w:p w:rsidR="00E156B5" w:rsidRDefault="00E156B5" w:rsidP="00E156B5">
      <w:pPr>
        <w:ind w:firstLine="567"/>
        <w:jc w:val="both"/>
        <w:rPr>
          <w:lang w:val="vi-VN"/>
        </w:rPr>
      </w:pPr>
      <w:r>
        <w:rPr>
          <w:lang w:val="vi-VN"/>
        </w:rPr>
        <w:t xml:space="preserve">- </w:t>
      </w:r>
      <w:r>
        <w:t>Xuất bản</w:t>
      </w:r>
      <w:r>
        <w:rPr>
          <w:lang w:val="vi-VN"/>
        </w:rPr>
        <w:t>.</w:t>
      </w:r>
    </w:p>
    <w:p w:rsidR="00E156B5" w:rsidRDefault="00E156B5" w:rsidP="00E156B5">
      <w:pPr>
        <w:ind w:firstLine="567"/>
        <w:jc w:val="both"/>
        <w:rPr>
          <w:lang w:val="vi-VN"/>
        </w:rPr>
      </w:pPr>
      <w:r>
        <w:rPr>
          <w:lang w:val="vi-VN"/>
        </w:rPr>
        <w:lastRenderedPageBreak/>
        <w:t xml:space="preserve">- Các ngành </w:t>
      </w:r>
      <w:r>
        <w:t>Kinh doanh và quản lý</w:t>
      </w:r>
      <w:r>
        <w:rPr>
          <w:lang w:val="vi-VN"/>
        </w:rPr>
        <w:t>.</w:t>
      </w:r>
    </w:p>
    <w:p w:rsidR="00E156B5" w:rsidRDefault="00E156B5" w:rsidP="00E156B5">
      <w:pPr>
        <w:ind w:firstLine="567"/>
        <w:jc w:val="both"/>
        <w:rPr>
          <w:lang w:val="vi-VN"/>
        </w:rPr>
      </w:pPr>
      <w:r>
        <w:rPr>
          <w:lang w:val="vi-VN"/>
        </w:rPr>
        <w:t>- Các ngành Pháp luật.</w:t>
      </w:r>
    </w:p>
    <w:p w:rsidR="00E156B5" w:rsidRDefault="00E156B5" w:rsidP="00E156B5">
      <w:pPr>
        <w:ind w:firstLine="567"/>
        <w:jc w:val="both"/>
        <w:rPr>
          <w:lang w:val="vi-VN"/>
        </w:rPr>
      </w:pPr>
      <w:r>
        <w:rPr>
          <w:lang w:val="vi-VN"/>
        </w:rPr>
        <w:t xml:space="preserve">- </w:t>
      </w:r>
      <w:r>
        <w:t>Khoa học môi trường</w:t>
      </w:r>
      <w:r>
        <w:rPr>
          <w:lang w:val="vi-VN"/>
        </w:rPr>
        <w:t>.</w:t>
      </w:r>
    </w:p>
    <w:p w:rsidR="00E156B5" w:rsidRDefault="00E156B5" w:rsidP="00E156B5">
      <w:pPr>
        <w:ind w:firstLine="567"/>
        <w:jc w:val="both"/>
        <w:rPr>
          <w:lang w:val="vi-VN"/>
        </w:rPr>
      </w:pPr>
      <w:r>
        <w:rPr>
          <w:lang w:val="vi-VN"/>
        </w:rPr>
        <w:t xml:space="preserve">- </w:t>
      </w:r>
      <w:r>
        <w:t>Quản lý công nghiệp</w:t>
      </w:r>
      <w:r>
        <w:rPr>
          <w:lang w:val="vi-VN"/>
        </w:rPr>
        <w:t>.</w:t>
      </w:r>
    </w:p>
    <w:p w:rsidR="00E156B5" w:rsidRDefault="00E156B5" w:rsidP="00E156B5">
      <w:pPr>
        <w:ind w:firstLine="567"/>
        <w:jc w:val="both"/>
        <w:rPr>
          <w:lang w:val="vi-VN"/>
        </w:rPr>
      </w:pPr>
      <w:r>
        <w:rPr>
          <w:lang w:val="vi-VN"/>
        </w:rPr>
        <w:t xml:space="preserve">- </w:t>
      </w:r>
      <w:r>
        <w:t>Kinh tế công nghiệp</w:t>
      </w:r>
      <w:r>
        <w:rPr>
          <w:lang w:val="vi-VN"/>
        </w:rPr>
        <w:t>.</w:t>
      </w:r>
    </w:p>
    <w:p w:rsidR="00E156B5" w:rsidRDefault="00E156B5" w:rsidP="00E156B5">
      <w:pPr>
        <w:ind w:firstLine="567"/>
        <w:jc w:val="both"/>
        <w:rPr>
          <w:lang w:val="vi-VN"/>
        </w:rPr>
      </w:pPr>
      <w:r>
        <w:rPr>
          <w:lang w:val="vi-VN"/>
        </w:rPr>
        <w:t xml:space="preserve">- </w:t>
      </w:r>
      <w:r>
        <w:t>Logistics và Quản lý chuỗi cung ứng</w:t>
      </w:r>
      <w:r>
        <w:rPr>
          <w:lang w:val="vi-VN"/>
        </w:rPr>
        <w:t>.</w:t>
      </w:r>
    </w:p>
    <w:p w:rsidR="00E156B5" w:rsidRDefault="00E156B5" w:rsidP="00E156B5">
      <w:pPr>
        <w:ind w:firstLine="567"/>
        <w:jc w:val="both"/>
        <w:rPr>
          <w:lang w:val="vi-VN"/>
        </w:rPr>
      </w:pPr>
      <w:r>
        <w:rPr>
          <w:lang w:val="vi-VN"/>
        </w:rPr>
        <w:t xml:space="preserve">- </w:t>
      </w:r>
      <w:r>
        <w:t>Đảm bảo chất lượng và an toàn thực phẩm</w:t>
      </w:r>
      <w:r>
        <w:rPr>
          <w:lang w:val="vi-VN"/>
        </w:rPr>
        <w:t>.</w:t>
      </w:r>
    </w:p>
    <w:p w:rsidR="00E156B5" w:rsidRDefault="00E156B5" w:rsidP="00E156B5">
      <w:pPr>
        <w:ind w:firstLine="567"/>
        <w:jc w:val="both"/>
        <w:rPr>
          <w:lang w:val="vi-VN"/>
        </w:rPr>
      </w:pPr>
      <w:r>
        <w:rPr>
          <w:lang w:val="vi-VN"/>
        </w:rPr>
        <w:t xml:space="preserve">- </w:t>
      </w:r>
      <w:r>
        <w:t>Quy hoạch vùng và đô thị</w:t>
      </w:r>
      <w:r>
        <w:rPr>
          <w:lang w:val="vi-VN"/>
        </w:rPr>
        <w:t>.</w:t>
      </w:r>
    </w:p>
    <w:p w:rsidR="00E156B5" w:rsidRDefault="00E156B5" w:rsidP="00E156B5">
      <w:pPr>
        <w:ind w:firstLine="567"/>
        <w:jc w:val="both"/>
        <w:rPr>
          <w:lang w:val="vi-VN"/>
        </w:rPr>
      </w:pPr>
      <w:r>
        <w:rPr>
          <w:lang w:val="vi-VN"/>
        </w:rPr>
        <w:t xml:space="preserve">- </w:t>
      </w:r>
      <w:r>
        <w:t>Quản lý đô thị và công trình</w:t>
      </w:r>
      <w:r>
        <w:rPr>
          <w:lang w:val="vi-VN"/>
        </w:rPr>
        <w:t>.</w:t>
      </w:r>
    </w:p>
    <w:p w:rsidR="00E156B5" w:rsidRDefault="00E156B5" w:rsidP="00E156B5">
      <w:pPr>
        <w:ind w:firstLine="567"/>
        <w:jc w:val="both"/>
        <w:rPr>
          <w:lang w:val="vi-VN"/>
        </w:rPr>
      </w:pPr>
      <w:r>
        <w:rPr>
          <w:lang w:val="vi-VN"/>
        </w:rPr>
        <w:t xml:space="preserve">- </w:t>
      </w:r>
      <w:r>
        <w:t>Bảo tồn di sản kiến trúc - Đô thị</w:t>
      </w:r>
      <w:r>
        <w:rPr>
          <w:lang w:val="vi-VN"/>
        </w:rPr>
        <w:t>.</w:t>
      </w:r>
    </w:p>
    <w:p w:rsidR="00E156B5" w:rsidRDefault="00E156B5" w:rsidP="00E156B5">
      <w:pPr>
        <w:ind w:firstLine="567"/>
        <w:jc w:val="both"/>
        <w:rPr>
          <w:lang w:val="vi-VN"/>
        </w:rPr>
      </w:pPr>
      <w:r>
        <w:rPr>
          <w:lang w:val="vi-VN"/>
        </w:rPr>
        <w:t xml:space="preserve">- </w:t>
      </w:r>
      <w:r>
        <w:t>Đô thị học</w:t>
      </w:r>
      <w:r>
        <w:rPr>
          <w:lang w:val="vi-VN"/>
        </w:rPr>
        <w:t>.</w:t>
      </w:r>
    </w:p>
    <w:p w:rsidR="00E156B5" w:rsidRDefault="00E156B5" w:rsidP="00E156B5">
      <w:pPr>
        <w:ind w:firstLine="567"/>
        <w:jc w:val="both"/>
        <w:rPr>
          <w:lang w:val="vi-VN"/>
        </w:rPr>
      </w:pPr>
      <w:r>
        <w:rPr>
          <w:lang w:val="vi-VN"/>
        </w:rPr>
        <w:t xml:space="preserve">- Các ngành </w:t>
      </w:r>
      <w:r>
        <w:t>Quản lý xây dựng</w:t>
      </w:r>
      <w:r>
        <w:rPr>
          <w:lang w:val="vi-VN"/>
        </w:rPr>
        <w:t>.</w:t>
      </w:r>
    </w:p>
    <w:p w:rsidR="00E156B5" w:rsidRDefault="00E156B5" w:rsidP="00E156B5">
      <w:pPr>
        <w:ind w:firstLine="567"/>
        <w:jc w:val="both"/>
        <w:rPr>
          <w:lang w:val="vi-VN"/>
        </w:rPr>
      </w:pPr>
      <w:r>
        <w:rPr>
          <w:lang w:val="vi-VN"/>
        </w:rPr>
        <w:t xml:space="preserve">- </w:t>
      </w:r>
      <w:r>
        <w:t>Kinh doanh nông nghiệp</w:t>
      </w:r>
      <w:r>
        <w:rPr>
          <w:lang w:val="vi-VN"/>
        </w:rPr>
        <w:t>.</w:t>
      </w:r>
    </w:p>
    <w:p w:rsidR="00E156B5" w:rsidRDefault="00E156B5" w:rsidP="00E156B5">
      <w:pPr>
        <w:ind w:firstLine="567"/>
        <w:jc w:val="both"/>
        <w:rPr>
          <w:lang w:val="vi-VN"/>
        </w:rPr>
      </w:pPr>
      <w:r>
        <w:rPr>
          <w:lang w:val="vi-VN"/>
        </w:rPr>
        <w:t xml:space="preserve">- </w:t>
      </w:r>
      <w:r>
        <w:t>Kinh tế nông nghiệp</w:t>
      </w:r>
      <w:r>
        <w:rPr>
          <w:lang w:val="vi-VN"/>
        </w:rPr>
        <w:t>.</w:t>
      </w:r>
    </w:p>
    <w:p w:rsidR="00E156B5" w:rsidRDefault="00E156B5" w:rsidP="00E156B5">
      <w:pPr>
        <w:ind w:firstLine="567"/>
        <w:jc w:val="both"/>
        <w:rPr>
          <w:lang w:val="vi-VN"/>
        </w:rPr>
      </w:pPr>
      <w:r>
        <w:rPr>
          <w:lang w:val="vi-VN"/>
        </w:rPr>
        <w:t xml:space="preserve">- </w:t>
      </w:r>
      <w:r>
        <w:t>Phát triển nông thôn</w:t>
      </w:r>
      <w:r>
        <w:rPr>
          <w:lang w:val="vi-VN"/>
        </w:rPr>
        <w:t>.</w:t>
      </w:r>
    </w:p>
    <w:p w:rsidR="00E156B5" w:rsidRDefault="00E156B5" w:rsidP="00E156B5">
      <w:pPr>
        <w:ind w:firstLine="567"/>
        <w:jc w:val="both"/>
        <w:rPr>
          <w:lang w:val="vi-VN"/>
        </w:rPr>
      </w:pPr>
      <w:r>
        <w:rPr>
          <w:lang w:val="vi-VN"/>
        </w:rPr>
        <w:t xml:space="preserve">- </w:t>
      </w:r>
      <w:r>
        <w:t>Quản lý tài nguyên rừng</w:t>
      </w:r>
      <w:r>
        <w:rPr>
          <w:lang w:val="vi-VN"/>
        </w:rPr>
        <w:t>.</w:t>
      </w:r>
    </w:p>
    <w:p w:rsidR="00E156B5" w:rsidRDefault="00E156B5" w:rsidP="00E156B5">
      <w:pPr>
        <w:ind w:firstLine="567"/>
        <w:jc w:val="both"/>
        <w:rPr>
          <w:lang w:val="vi-VN"/>
        </w:rPr>
      </w:pPr>
      <w:r>
        <w:rPr>
          <w:lang w:val="vi-VN"/>
        </w:rPr>
        <w:t xml:space="preserve">- </w:t>
      </w:r>
      <w:r>
        <w:t>Quản lý thủy sản</w:t>
      </w:r>
      <w:r>
        <w:rPr>
          <w:lang w:val="vi-VN"/>
        </w:rPr>
        <w:t>.</w:t>
      </w:r>
    </w:p>
    <w:p w:rsidR="00E156B5" w:rsidRDefault="00E156B5" w:rsidP="00E156B5">
      <w:pPr>
        <w:ind w:firstLine="567"/>
        <w:jc w:val="both"/>
        <w:rPr>
          <w:lang w:val="vi-VN"/>
        </w:rPr>
      </w:pPr>
      <w:r>
        <w:rPr>
          <w:lang w:val="vi-VN"/>
        </w:rPr>
        <w:t xml:space="preserve">- Các ngành </w:t>
      </w:r>
      <w:r>
        <w:t>Quản lý Y tế</w:t>
      </w:r>
      <w:r>
        <w:rPr>
          <w:lang w:val="vi-VN"/>
        </w:rPr>
        <w:t>.</w:t>
      </w:r>
    </w:p>
    <w:p w:rsidR="00E156B5" w:rsidRDefault="00E156B5" w:rsidP="00E156B5">
      <w:pPr>
        <w:ind w:firstLine="567"/>
        <w:jc w:val="both"/>
        <w:rPr>
          <w:lang w:val="vi-VN"/>
        </w:rPr>
      </w:pPr>
      <w:r>
        <w:rPr>
          <w:lang w:val="vi-VN"/>
        </w:rPr>
        <w:t xml:space="preserve">- Các ngành </w:t>
      </w:r>
      <w:r>
        <w:t>Công tác xã hội</w:t>
      </w:r>
      <w:r>
        <w:rPr>
          <w:lang w:val="vi-VN"/>
        </w:rPr>
        <w:t>.</w:t>
      </w:r>
    </w:p>
    <w:p w:rsidR="00E156B5" w:rsidRDefault="00E156B5" w:rsidP="00E156B5">
      <w:pPr>
        <w:ind w:firstLine="567"/>
        <w:jc w:val="both"/>
        <w:rPr>
          <w:lang w:val="vi-VN"/>
        </w:rPr>
      </w:pPr>
      <w:r>
        <w:rPr>
          <w:lang w:val="vi-VN"/>
        </w:rPr>
        <w:t xml:space="preserve">- </w:t>
      </w:r>
      <w:r>
        <w:t>Quản trị dịch vụ du lịch và lữ hành</w:t>
      </w:r>
      <w:r>
        <w:rPr>
          <w:lang w:val="vi-VN"/>
        </w:rPr>
        <w:t>.</w:t>
      </w:r>
    </w:p>
    <w:p w:rsidR="00E156B5" w:rsidRDefault="00E156B5" w:rsidP="00E156B5">
      <w:pPr>
        <w:ind w:firstLine="567"/>
        <w:jc w:val="both"/>
        <w:rPr>
          <w:lang w:val="vi-VN"/>
        </w:rPr>
      </w:pPr>
      <w:r>
        <w:rPr>
          <w:lang w:val="vi-VN"/>
        </w:rPr>
        <w:t>- Các ngành khách sạn, nhà hàng.</w:t>
      </w:r>
    </w:p>
    <w:p w:rsidR="00E156B5" w:rsidRDefault="00E156B5" w:rsidP="00E156B5">
      <w:pPr>
        <w:ind w:firstLine="567"/>
        <w:jc w:val="both"/>
        <w:rPr>
          <w:lang w:val="vi-VN"/>
        </w:rPr>
      </w:pPr>
      <w:r>
        <w:rPr>
          <w:lang w:val="vi-VN"/>
        </w:rPr>
        <w:t xml:space="preserve">- </w:t>
      </w:r>
      <w:r>
        <w:t>Quản lý thể dục thể thao</w:t>
      </w:r>
      <w:r>
        <w:rPr>
          <w:lang w:val="vi-VN"/>
        </w:rPr>
        <w:t>.</w:t>
      </w:r>
    </w:p>
    <w:p w:rsidR="00E156B5" w:rsidRDefault="00E156B5" w:rsidP="00E156B5">
      <w:pPr>
        <w:ind w:firstLine="567"/>
        <w:jc w:val="both"/>
        <w:rPr>
          <w:lang w:val="vi-VN"/>
        </w:rPr>
      </w:pPr>
      <w:r>
        <w:rPr>
          <w:lang w:val="vi-VN"/>
        </w:rPr>
        <w:t xml:space="preserve">- </w:t>
      </w:r>
      <w:r>
        <w:t>Kinh tế gia đình</w:t>
      </w:r>
      <w:r>
        <w:rPr>
          <w:lang w:val="vi-VN"/>
        </w:rPr>
        <w:t>.</w:t>
      </w:r>
    </w:p>
    <w:p w:rsidR="00E156B5" w:rsidRDefault="00E156B5" w:rsidP="00E156B5">
      <w:pPr>
        <w:ind w:firstLine="567"/>
        <w:jc w:val="both"/>
        <w:rPr>
          <w:lang w:val="vi-VN"/>
        </w:rPr>
      </w:pPr>
      <w:r>
        <w:rPr>
          <w:lang w:val="vi-VN"/>
        </w:rPr>
        <w:t>- Các ngành Khai thác vận tải.</w:t>
      </w:r>
    </w:p>
    <w:p w:rsidR="00E156B5" w:rsidRDefault="00E156B5" w:rsidP="00E156B5">
      <w:pPr>
        <w:ind w:firstLine="567"/>
        <w:jc w:val="both"/>
        <w:rPr>
          <w:lang w:val="vi-VN"/>
        </w:rPr>
      </w:pPr>
      <w:r>
        <w:rPr>
          <w:lang w:val="vi-VN"/>
        </w:rPr>
        <w:t xml:space="preserve">- Các ngành </w:t>
      </w:r>
      <w:r>
        <w:t>Quản lý tài nguyên và môi trường</w:t>
      </w:r>
      <w:r>
        <w:rPr>
          <w:lang w:val="vi-VN"/>
        </w:rPr>
        <w:t>.</w:t>
      </w:r>
    </w:p>
    <w:p w:rsidR="00E156B5" w:rsidRDefault="00E156B5" w:rsidP="00E156B5">
      <w:pPr>
        <w:ind w:firstLine="567"/>
        <w:jc w:val="both"/>
        <w:rPr>
          <w:lang w:val="vi-VN"/>
        </w:rPr>
      </w:pPr>
      <w:r>
        <w:rPr>
          <w:lang w:val="vi-VN"/>
        </w:rPr>
        <w:t xml:space="preserve">- </w:t>
      </w:r>
      <w:r>
        <w:t>Các</w:t>
      </w:r>
      <w:r>
        <w:rPr>
          <w:lang w:val="vi-VN"/>
        </w:rPr>
        <w:t xml:space="preserve"> ngành </w:t>
      </w:r>
      <w:r>
        <w:t>An ninh, Quốc phòng</w:t>
      </w:r>
      <w:r>
        <w:rPr>
          <w:lang w:val="vi-VN"/>
        </w:rPr>
        <w:t>.</w:t>
      </w:r>
    </w:p>
    <w:p w:rsidR="00E156B5" w:rsidRPr="00CF3A1E" w:rsidRDefault="00E156B5" w:rsidP="00E156B5">
      <w:pPr>
        <w:jc w:val="both"/>
        <w:rPr>
          <w:b/>
          <w:bCs/>
          <w:lang w:val="vi-VN"/>
        </w:rPr>
      </w:pPr>
      <w:r w:rsidRPr="00CF3A1E">
        <w:rPr>
          <w:b/>
          <w:bCs/>
          <w:lang w:val="vi-VN"/>
        </w:rPr>
        <w:t xml:space="preserve">2. </w:t>
      </w:r>
      <w:r>
        <w:rPr>
          <w:b/>
          <w:bCs/>
          <w:lang w:val="vi-VN"/>
        </w:rPr>
        <w:t>N</w:t>
      </w:r>
      <w:r w:rsidRPr="00CF3A1E">
        <w:rPr>
          <w:b/>
          <w:bCs/>
          <w:lang w:val="vi-VN"/>
        </w:rPr>
        <w:t xml:space="preserve">gành </w:t>
      </w:r>
      <w:r>
        <w:rPr>
          <w:b/>
          <w:bCs/>
          <w:lang w:val="vi-VN"/>
        </w:rPr>
        <w:t>đào tạo trình độ t</w:t>
      </w:r>
      <w:r w:rsidRPr="00CF3A1E">
        <w:rPr>
          <w:b/>
          <w:bCs/>
          <w:lang w:val="vi-VN"/>
        </w:rPr>
        <w:t>hạc sĩ:</w:t>
      </w:r>
    </w:p>
    <w:p w:rsidR="00E156B5" w:rsidRDefault="00E156B5" w:rsidP="00E156B5">
      <w:pPr>
        <w:ind w:firstLine="567"/>
        <w:jc w:val="both"/>
        <w:rPr>
          <w:lang w:val="vi-VN"/>
        </w:rPr>
      </w:pPr>
      <w:r>
        <w:rPr>
          <w:lang w:val="vi-VN"/>
        </w:rPr>
        <w:t xml:space="preserve">- Các ngành </w:t>
      </w:r>
      <w:r>
        <w:t>Khoa học giáo dục và đào tạo giáo viên</w:t>
      </w:r>
      <w:r>
        <w:rPr>
          <w:lang w:val="vi-VN"/>
        </w:rPr>
        <w:t>.</w:t>
      </w:r>
    </w:p>
    <w:p w:rsidR="00E156B5" w:rsidRDefault="00E156B5" w:rsidP="00E156B5">
      <w:pPr>
        <w:ind w:firstLine="567"/>
        <w:jc w:val="both"/>
        <w:rPr>
          <w:lang w:val="vi-VN"/>
        </w:rPr>
      </w:pPr>
      <w:r>
        <w:rPr>
          <w:lang w:val="vi-VN"/>
        </w:rPr>
        <w:t xml:space="preserve">- </w:t>
      </w:r>
      <w:r>
        <w:t>Lý luận và lịch sử mỹ thuật</w:t>
      </w:r>
      <w:r>
        <w:rPr>
          <w:lang w:val="vi-VN"/>
        </w:rPr>
        <w:t>.</w:t>
      </w:r>
    </w:p>
    <w:p w:rsidR="00E156B5" w:rsidRDefault="00E156B5" w:rsidP="00E156B5">
      <w:pPr>
        <w:ind w:firstLine="567"/>
        <w:jc w:val="both"/>
        <w:rPr>
          <w:lang w:val="vi-VN"/>
        </w:rPr>
      </w:pPr>
      <w:r>
        <w:rPr>
          <w:lang w:val="vi-VN"/>
        </w:rPr>
        <w:t xml:space="preserve">- </w:t>
      </w:r>
      <w:r>
        <w:t>Lý luận và lịch sử sân khấu</w:t>
      </w:r>
      <w:r>
        <w:rPr>
          <w:lang w:val="vi-VN"/>
        </w:rPr>
        <w:t>.</w:t>
      </w:r>
    </w:p>
    <w:p w:rsidR="00E156B5" w:rsidRDefault="00E156B5" w:rsidP="00E156B5">
      <w:pPr>
        <w:ind w:firstLine="567"/>
        <w:jc w:val="both"/>
        <w:rPr>
          <w:lang w:val="vi-VN"/>
        </w:rPr>
      </w:pPr>
      <w:r>
        <w:rPr>
          <w:lang w:val="vi-VN"/>
        </w:rPr>
        <w:t xml:space="preserve">- </w:t>
      </w:r>
      <w:r>
        <w:t>Lý luận và lịch sử điện ảnh, truyền hình</w:t>
      </w:r>
      <w:r>
        <w:rPr>
          <w:lang w:val="vi-VN"/>
        </w:rPr>
        <w:t>.</w:t>
      </w:r>
    </w:p>
    <w:p w:rsidR="00E156B5" w:rsidRDefault="00E156B5" w:rsidP="00E156B5">
      <w:pPr>
        <w:ind w:firstLine="567"/>
        <w:jc w:val="both"/>
        <w:rPr>
          <w:lang w:val="vi-VN"/>
        </w:rPr>
      </w:pPr>
      <w:r>
        <w:rPr>
          <w:lang w:val="vi-VN"/>
        </w:rPr>
        <w:t xml:space="preserve">- </w:t>
      </w:r>
      <w:r>
        <w:t>Lý luận và lịch sử mỹ thuật ứng dụng</w:t>
      </w:r>
      <w:r>
        <w:rPr>
          <w:lang w:val="vi-VN"/>
        </w:rPr>
        <w:t>.</w:t>
      </w:r>
    </w:p>
    <w:p w:rsidR="00E156B5" w:rsidRDefault="00E156B5" w:rsidP="00E156B5">
      <w:pPr>
        <w:ind w:firstLine="567"/>
        <w:jc w:val="both"/>
        <w:rPr>
          <w:lang w:val="vi-VN"/>
        </w:rPr>
      </w:pPr>
      <w:r>
        <w:rPr>
          <w:lang w:val="vi-VN"/>
        </w:rPr>
        <w:t xml:space="preserve">- Các ngành </w:t>
      </w:r>
      <w:r>
        <w:t>Ngôn ngữ, văn học và văn hóa Việt Nam</w:t>
      </w:r>
      <w:r>
        <w:rPr>
          <w:lang w:val="vi-VN"/>
        </w:rPr>
        <w:t>.</w:t>
      </w:r>
    </w:p>
    <w:p w:rsidR="00E156B5" w:rsidRDefault="00E156B5" w:rsidP="00E156B5">
      <w:pPr>
        <w:ind w:firstLine="567"/>
        <w:jc w:val="both"/>
        <w:rPr>
          <w:lang w:val="vi-VN"/>
        </w:rPr>
      </w:pPr>
      <w:r>
        <w:rPr>
          <w:lang w:val="vi-VN"/>
        </w:rPr>
        <w:t xml:space="preserve">- </w:t>
      </w:r>
      <w:r>
        <w:t>Ngôn ngữ học so sánh, đối chiếu</w:t>
      </w:r>
      <w:r>
        <w:rPr>
          <w:lang w:val="vi-VN"/>
        </w:rPr>
        <w:t>.</w:t>
      </w:r>
    </w:p>
    <w:p w:rsidR="00E156B5" w:rsidRDefault="00E156B5" w:rsidP="00E156B5">
      <w:pPr>
        <w:ind w:firstLine="567"/>
        <w:jc w:val="both"/>
        <w:rPr>
          <w:lang w:val="vi-VN"/>
        </w:rPr>
      </w:pPr>
      <w:r>
        <w:rPr>
          <w:lang w:val="vi-VN"/>
        </w:rPr>
        <w:t xml:space="preserve">- </w:t>
      </w:r>
      <w:r>
        <w:t>Văn học nước ngoài</w:t>
      </w:r>
      <w:r>
        <w:rPr>
          <w:lang w:val="vi-VN"/>
        </w:rPr>
        <w:t>.</w:t>
      </w:r>
    </w:p>
    <w:p w:rsidR="00E156B5" w:rsidRDefault="00E156B5" w:rsidP="00E156B5">
      <w:pPr>
        <w:ind w:firstLine="567"/>
        <w:jc w:val="both"/>
        <w:rPr>
          <w:lang w:val="vi-VN"/>
        </w:rPr>
      </w:pPr>
      <w:r>
        <w:rPr>
          <w:lang w:val="vi-VN"/>
        </w:rPr>
        <w:t xml:space="preserve">- </w:t>
      </w:r>
      <w:r>
        <w:t>Triết học</w:t>
      </w:r>
      <w:r>
        <w:rPr>
          <w:lang w:val="vi-VN"/>
        </w:rPr>
        <w:t>.</w:t>
      </w:r>
    </w:p>
    <w:p w:rsidR="00E156B5" w:rsidRDefault="00E156B5" w:rsidP="00E156B5">
      <w:pPr>
        <w:ind w:firstLine="567"/>
        <w:jc w:val="both"/>
        <w:rPr>
          <w:lang w:val="vi-VN"/>
        </w:rPr>
      </w:pPr>
      <w:r>
        <w:rPr>
          <w:lang w:val="vi-VN"/>
        </w:rPr>
        <w:t xml:space="preserve">- </w:t>
      </w:r>
      <w:r>
        <w:t>Chủ nghĩa xã hội khoa học</w:t>
      </w:r>
      <w:r>
        <w:rPr>
          <w:lang w:val="vi-VN"/>
        </w:rPr>
        <w:t>.</w:t>
      </w:r>
    </w:p>
    <w:p w:rsidR="00E156B5" w:rsidRDefault="00E156B5" w:rsidP="00E156B5">
      <w:pPr>
        <w:ind w:firstLine="567"/>
        <w:jc w:val="both"/>
        <w:rPr>
          <w:lang w:val="vi-VN"/>
        </w:rPr>
      </w:pPr>
      <w:r>
        <w:rPr>
          <w:lang w:val="vi-VN"/>
        </w:rPr>
        <w:t xml:space="preserve">- </w:t>
      </w:r>
      <w:r>
        <w:t>Tôn giáo học</w:t>
      </w:r>
      <w:r>
        <w:rPr>
          <w:lang w:val="vi-VN"/>
        </w:rPr>
        <w:t>.</w:t>
      </w:r>
    </w:p>
    <w:p w:rsidR="00E156B5" w:rsidRDefault="00E156B5" w:rsidP="00E156B5">
      <w:pPr>
        <w:ind w:firstLine="567"/>
        <w:jc w:val="both"/>
        <w:rPr>
          <w:lang w:val="vi-VN"/>
        </w:rPr>
      </w:pPr>
      <w:r>
        <w:rPr>
          <w:lang w:val="vi-VN"/>
        </w:rPr>
        <w:t xml:space="preserve">- </w:t>
      </w:r>
      <w:r>
        <w:t>Lịch sử thế giới</w:t>
      </w:r>
      <w:r>
        <w:rPr>
          <w:lang w:val="vi-VN"/>
        </w:rPr>
        <w:t>.</w:t>
      </w:r>
    </w:p>
    <w:p w:rsidR="00E156B5" w:rsidRDefault="00E156B5" w:rsidP="00E156B5">
      <w:pPr>
        <w:ind w:firstLine="567"/>
        <w:jc w:val="both"/>
        <w:rPr>
          <w:lang w:val="vi-VN"/>
        </w:rPr>
      </w:pPr>
      <w:r>
        <w:rPr>
          <w:lang w:val="vi-VN"/>
        </w:rPr>
        <w:t xml:space="preserve">- </w:t>
      </w:r>
      <w:r>
        <w:t>Lịch sử phong trào cộng sản, công nhân quốc tế và giải phóng dân tộc</w:t>
      </w:r>
      <w:r>
        <w:rPr>
          <w:lang w:val="vi-VN"/>
        </w:rPr>
        <w:t>.</w:t>
      </w:r>
    </w:p>
    <w:p w:rsidR="00E156B5" w:rsidRDefault="00E156B5" w:rsidP="00E156B5">
      <w:pPr>
        <w:ind w:firstLine="567"/>
        <w:jc w:val="both"/>
        <w:rPr>
          <w:lang w:val="vi-VN"/>
        </w:rPr>
      </w:pPr>
      <w:r>
        <w:rPr>
          <w:lang w:val="vi-VN"/>
        </w:rPr>
        <w:t xml:space="preserve">- </w:t>
      </w:r>
      <w:r>
        <w:t>Lịch sử Việt Nam</w:t>
      </w:r>
      <w:r>
        <w:rPr>
          <w:lang w:val="vi-VN"/>
        </w:rPr>
        <w:t>.</w:t>
      </w:r>
    </w:p>
    <w:p w:rsidR="00E156B5" w:rsidRDefault="00E156B5" w:rsidP="00E156B5">
      <w:pPr>
        <w:ind w:firstLine="567"/>
        <w:jc w:val="both"/>
        <w:rPr>
          <w:lang w:val="vi-VN"/>
        </w:rPr>
      </w:pPr>
      <w:r>
        <w:rPr>
          <w:lang w:val="vi-VN"/>
        </w:rPr>
        <w:t xml:space="preserve">- </w:t>
      </w:r>
      <w:r>
        <w:t>Lịch sử Đảng Cộng sản Việt Nam</w:t>
      </w:r>
      <w:r>
        <w:rPr>
          <w:lang w:val="vi-VN"/>
        </w:rPr>
        <w:t>.</w:t>
      </w:r>
    </w:p>
    <w:p w:rsidR="00E156B5" w:rsidRDefault="00E156B5" w:rsidP="00E156B5">
      <w:pPr>
        <w:ind w:firstLine="567"/>
        <w:jc w:val="both"/>
        <w:rPr>
          <w:lang w:val="vi-VN"/>
        </w:rPr>
      </w:pPr>
      <w:r>
        <w:rPr>
          <w:lang w:val="vi-VN"/>
        </w:rPr>
        <w:t xml:space="preserve">- </w:t>
      </w:r>
      <w:r>
        <w:t>Khảo cổ học</w:t>
      </w:r>
      <w:r>
        <w:rPr>
          <w:lang w:val="vi-VN"/>
        </w:rPr>
        <w:t>.</w:t>
      </w:r>
    </w:p>
    <w:p w:rsidR="00E156B5" w:rsidRDefault="00E156B5" w:rsidP="00E156B5">
      <w:pPr>
        <w:ind w:firstLine="567"/>
        <w:jc w:val="both"/>
        <w:rPr>
          <w:lang w:val="vi-VN"/>
        </w:rPr>
      </w:pPr>
      <w:r>
        <w:rPr>
          <w:lang w:val="vi-VN"/>
        </w:rPr>
        <w:t xml:space="preserve">- </w:t>
      </w:r>
      <w:r>
        <w:t>Ngôn ngữ học</w:t>
      </w:r>
      <w:r>
        <w:rPr>
          <w:lang w:val="vi-VN"/>
        </w:rPr>
        <w:t>.</w:t>
      </w:r>
    </w:p>
    <w:p w:rsidR="00E156B5" w:rsidRDefault="00E156B5" w:rsidP="00E156B5">
      <w:pPr>
        <w:ind w:firstLine="567"/>
        <w:jc w:val="both"/>
        <w:rPr>
          <w:lang w:val="vi-VN"/>
        </w:rPr>
      </w:pPr>
      <w:r>
        <w:rPr>
          <w:lang w:val="vi-VN"/>
        </w:rPr>
        <w:t xml:space="preserve">- </w:t>
      </w:r>
      <w:r>
        <w:t>Văn học</w:t>
      </w:r>
      <w:r>
        <w:rPr>
          <w:lang w:val="vi-VN"/>
        </w:rPr>
        <w:t>.</w:t>
      </w:r>
    </w:p>
    <w:p w:rsidR="00E156B5" w:rsidRDefault="00E156B5" w:rsidP="00E156B5">
      <w:pPr>
        <w:ind w:firstLine="567"/>
        <w:jc w:val="both"/>
        <w:rPr>
          <w:lang w:val="vi-VN"/>
        </w:rPr>
      </w:pPr>
      <w:r>
        <w:rPr>
          <w:lang w:val="vi-VN"/>
        </w:rPr>
        <w:lastRenderedPageBreak/>
        <w:t xml:space="preserve">- </w:t>
      </w:r>
      <w:r>
        <w:t>Văn học so sánh</w:t>
      </w:r>
      <w:r>
        <w:rPr>
          <w:lang w:val="vi-VN"/>
        </w:rPr>
        <w:t>.</w:t>
      </w:r>
    </w:p>
    <w:p w:rsidR="00E156B5" w:rsidRDefault="00E156B5" w:rsidP="00E156B5">
      <w:pPr>
        <w:ind w:firstLine="567"/>
        <w:jc w:val="both"/>
        <w:rPr>
          <w:lang w:val="vi-VN"/>
        </w:rPr>
      </w:pPr>
      <w:r>
        <w:rPr>
          <w:lang w:val="vi-VN"/>
        </w:rPr>
        <w:t xml:space="preserve">- </w:t>
      </w:r>
      <w:r>
        <w:t>Văn hóa học</w:t>
      </w:r>
      <w:r>
        <w:rPr>
          <w:lang w:val="vi-VN"/>
        </w:rPr>
        <w:t>.</w:t>
      </w:r>
    </w:p>
    <w:p w:rsidR="00E156B5" w:rsidRDefault="00E156B5" w:rsidP="00E156B5">
      <w:pPr>
        <w:ind w:firstLine="567"/>
        <w:jc w:val="both"/>
        <w:rPr>
          <w:lang w:val="vi-VN"/>
        </w:rPr>
      </w:pPr>
      <w:r>
        <w:rPr>
          <w:lang w:val="vi-VN"/>
        </w:rPr>
        <w:t xml:space="preserve">- </w:t>
      </w:r>
      <w:r>
        <w:t>Văn hóa dân gian</w:t>
      </w:r>
      <w:r>
        <w:rPr>
          <w:lang w:val="vi-VN"/>
        </w:rPr>
        <w:t>.</w:t>
      </w:r>
    </w:p>
    <w:p w:rsidR="00E156B5" w:rsidRPr="00642669" w:rsidRDefault="00E156B5" w:rsidP="00E156B5">
      <w:pPr>
        <w:ind w:firstLine="567"/>
        <w:jc w:val="both"/>
        <w:rPr>
          <w:lang w:val="vi-VN"/>
        </w:rPr>
      </w:pPr>
      <w:r>
        <w:rPr>
          <w:lang w:val="vi-VN"/>
        </w:rPr>
        <w:t xml:space="preserve">- </w:t>
      </w:r>
      <w:r>
        <w:t>Quản lý văn hóa</w:t>
      </w:r>
      <w:r>
        <w:rPr>
          <w:lang w:val="vi-VN"/>
        </w:rPr>
        <w:t>.</w:t>
      </w:r>
    </w:p>
    <w:p w:rsidR="00E156B5" w:rsidRDefault="00E156B5" w:rsidP="00E156B5">
      <w:pPr>
        <w:ind w:firstLine="567"/>
        <w:jc w:val="both"/>
        <w:rPr>
          <w:lang w:val="vi-VN"/>
        </w:rPr>
      </w:pPr>
      <w:r>
        <w:rPr>
          <w:lang w:val="vi-VN"/>
        </w:rPr>
        <w:t xml:space="preserve">- </w:t>
      </w:r>
      <w:r>
        <w:t>Văn hóa so sánh</w:t>
      </w:r>
      <w:r>
        <w:rPr>
          <w:lang w:val="vi-VN"/>
        </w:rPr>
        <w:t>.</w:t>
      </w:r>
    </w:p>
    <w:p w:rsidR="00E156B5" w:rsidRDefault="00E156B5" w:rsidP="00E156B5">
      <w:pPr>
        <w:ind w:firstLine="567"/>
        <w:jc w:val="both"/>
        <w:rPr>
          <w:lang w:val="vi-VN"/>
        </w:rPr>
      </w:pPr>
      <w:r>
        <w:rPr>
          <w:lang w:val="vi-VN"/>
        </w:rPr>
        <w:t>- Các ngành Kinh tế học.</w:t>
      </w:r>
    </w:p>
    <w:p w:rsidR="00E156B5" w:rsidRDefault="00E156B5" w:rsidP="00E156B5">
      <w:pPr>
        <w:ind w:firstLine="567"/>
        <w:jc w:val="both"/>
        <w:rPr>
          <w:lang w:val="vi-VN"/>
        </w:rPr>
      </w:pPr>
      <w:r>
        <w:rPr>
          <w:lang w:val="vi-VN"/>
        </w:rPr>
        <w:t>- Các ngành Khoa học chính trị.</w:t>
      </w:r>
    </w:p>
    <w:p w:rsidR="00E156B5" w:rsidRDefault="00E156B5" w:rsidP="00E156B5">
      <w:pPr>
        <w:ind w:firstLine="567"/>
        <w:jc w:val="both"/>
        <w:rPr>
          <w:lang w:val="vi-VN"/>
        </w:rPr>
      </w:pPr>
      <w:r>
        <w:rPr>
          <w:lang w:val="vi-VN"/>
        </w:rPr>
        <w:t>- Các ngành Xã hội học và Nhân học.</w:t>
      </w:r>
    </w:p>
    <w:p w:rsidR="00E156B5" w:rsidRDefault="00E156B5" w:rsidP="00E156B5">
      <w:pPr>
        <w:ind w:firstLine="567"/>
        <w:jc w:val="both"/>
        <w:rPr>
          <w:lang w:val="vi-VN"/>
        </w:rPr>
      </w:pPr>
      <w:r>
        <w:rPr>
          <w:lang w:val="vi-VN"/>
        </w:rPr>
        <w:t>- Tâm lý học.</w:t>
      </w:r>
    </w:p>
    <w:p w:rsidR="00E156B5" w:rsidRDefault="00E156B5" w:rsidP="00E156B5">
      <w:pPr>
        <w:ind w:firstLine="567"/>
        <w:jc w:val="both"/>
        <w:rPr>
          <w:lang w:val="vi-VN"/>
        </w:rPr>
      </w:pPr>
      <w:r>
        <w:rPr>
          <w:lang w:val="vi-VN"/>
        </w:rPr>
        <w:t xml:space="preserve">- </w:t>
      </w:r>
      <w:r>
        <w:t>Địa lý học</w:t>
      </w:r>
      <w:r>
        <w:rPr>
          <w:lang w:val="vi-VN"/>
        </w:rPr>
        <w:t>.</w:t>
      </w:r>
    </w:p>
    <w:p w:rsidR="00E156B5" w:rsidRDefault="00E156B5" w:rsidP="00E156B5">
      <w:pPr>
        <w:ind w:firstLine="567"/>
        <w:jc w:val="both"/>
        <w:rPr>
          <w:lang w:val="vi-VN"/>
        </w:rPr>
      </w:pPr>
      <w:r>
        <w:rPr>
          <w:lang w:val="vi-VN"/>
        </w:rPr>
        <w:t>- Các ngành Khu vực học.</w:t>
      </w:r>
    </w:p>
    <w:p w:rsidR="00E156B5" w:rsidRDefault="00E156B5" w:rsidP="00E156B5">
      <w:pPr>
        <w:ind w:firstLine="567"/>
        <w:jc w:val="both"/>
        <w:rPr>
          <w:lang w:val="vi-VN"/>
        </w:rPr>
      </w:pPr>
      <w:r>
        <w:rPr>
          <w:lang w:val="vi-VN"/>
        </w:rPr>
        <w:t xml:space="preserve">- Các ngành </w:t>
      </w:r>
      <w:r>
        <w:t>Báo chí và truyền thông</w:t>
      </w:r>
      <w:r>
        <w:rPr>
          <w:lang w:val="vi-VN"/>
        </w:rPr>
        <w:t>.</w:t>
      </w:r>
    </w:p>
    <w:p w:rsidR="00E156B5" w:rsidRDefault="00E156B5" w:rsidP="00E156B5">
      <w:pPr>
        <w:ind w:firstLine="567"/>
        <w:jc w:val="both"/>
        <w:rPr>
          <w:lang w:val="vi-VN"/>
        </w:rPr>
      </w:pPr>
      <w:r>
        <w:rPr>
          <w:lang w:val="vi-VN"/>
        </w:rPr>
        <w:t xml:space="preserve">- Các ngành </w:t>
      </w:r>
      <w:r>
        <w:t>Thông tin - Thư viện</w:t>
      </w:r>
    </w:p>
    <w:p w:rsidR="00E156B5" w:rsidRDefault="00E156B5" w:rsidP="00E156B5">
      <w:pPr>
        <w:ind w:firstLine="567"/>
        <w:jc w:val="both"/>
        <w:rPr>
          <w:lang w:val="vi-VN"/>
        </w:rPr>
      </w:pPr>
      <w:r>
        <w:rPr>
          <w:lang w:val="vi-VN"/>
        </w:rPr>
        <w:t xml:space="preserve">- Các ngành </w:t>
      </w:r>
      <w:r>
        <w:t>Văn thư - Lưu trữ - Bảo tàng</w:t>
      </w:r>
    </w:p>
    <w:p w:rsidR="00E156B5" w:rsidRDefault="00E156B5" w:rsidP="00E156B5">
      <w:pPr>
        <w:ind w:firstLine="567"/>
        <w:jc w:val="both"/>
        <w:rPr>
          <w:lang w:val="vi-VN"/>
        </w:rPr>
      </w:pPr>
      <w:r>
        <w:rPr>
          <w:lang w:val="vi-VN"/>
        </w:rPr>
        <w:t xml:space="preserve">- </w:t>
      </w:r>
      <w:r>
        <w:t>Xuất bản</w:t>
      </w:r>
      <w:r>
        <w:rPr>
          <w:lang w:val="vi-VN"/>
        </w:rPr>
        <w:t>.</w:t>
      </w:r>
    </w:p>
    <w:p w:rsidR="00E156B5" w:rsidRDefault="00E156B5" w:rsidP="00E156B5">
      <w:pPr>
        <w:ind w:firstLine="567"/>
        <w:jc w:val="both"/>
        <w:rPr>
          <w:lang w:val="vi-VN"/>
        </w:rPr>
      </w:pPr>
      <w:r>
        <w:rPr>
          <w:lang w:val="vi-VN"/>
        </w:rPr>
        <w:t xml:space="preserve">- Các ngành </w:t>
      </w:r>
      <w:r>
        <w:t>Kinh doanh</w:t>
      </w:r>
      <w:r>
        <w:rPr>
          <w:lang w:val="vi-VN"/>
        </w:rPr>
        <w:t>.</w:t>
      </w:r>
    </w:p>
    <w:p w:rsidR="00E156B5" w:rsidRDefault="00E156B5" w:rsidP="00E156B5">
      <w:pPr>
        <w:ind w:firstLine="567"/>
        <w:jc w:val="both"/>
        <w:rPr>
          <w:lang w:val="vi-VN"/>
        </w:rPr>
      </w:pPr>
      <w:r>
        <w:rPr>
          <w:lang w:val="vi-VN"/>
        </w:rPr>
        <w:t xml:space="preserve">- Các ngành </w:t>
      </w:r>
      <w:r>
        <w:t>Quản trị - Quản lý</w:t>
      </w:r>
      <w:r>
        <w:rPr>
          <w:lang w:val="vi-VN"/>
        </w:rPr>
        <w:t>.</w:t>
      </w:r>
    </w:p>
    <w:p w:rsidR="00E156B5" w:rsidRDefault="00E156B5" w:rsidP="00E156B5">
      <w:pPr>
        <w:ind w:firstLine="567"/>
        <w:jc w:val="both"/>
        <w:rPr>
          <w:lang w:val="vi-VN"/>
        </w:rPr>
      </w:pPr>
      <w:r>
        <w:rPr>
          <w:lang w:val="vi-VN"/>
        </w:rPr>
        <w:t>- Các ngành Pháp luật.</w:t>
      </w:r>
    </w:p>
    <w:p w:rsidR="00E156B5" w:rsidRDefault="00E156B5" w:rsidP="00E156B5">
      <w:pPr>
        <w:ind w:firstLine="567"/>
        <w:jc w:val="both"/>
        <w:rPr>
          <w:lang w:val="vi-VN"/>
        </w:rPr>
      </w:pPr>
      <w:r>
        <w:rPr>
          <w:lang w:val="vi-VN"/>
        </w:rPr>
        <w:t xml:space="preserve">- Các ngành </w:t>
      </w:r>
      <w:r>
        <w:t>Khoa học trái đất</w:t>
      </w:r>
      <w:r>
        <w:rPr>
          <w:lang w:val="vi-VN"/>
        </w:rPr>
        <w:t>.</w:t>
      </w:r>
    </w:p>
    <w:p w:rsidR="00E156B5" w:rsidRDefault="00E156B5" w:rsidP="00E156B5">
      <w:pPr>
        <w:ind w:firstLine="567"/>
        <w:jc w:val="both"/>
        <w:rPr>
          <w:lang w:val="vi-VN"/>
        </w:rPr>
      </w:pPr>
      <w:r>
        <w:rPr>
          <w:lang w:val="vi-VN"/>
        </w:rPr>
        <w:t>- Khoa học môi trường.</w:t>
      </w:r>
    </w:p>
    <w:p w:rsidR="00E156B5" w:rsidRDefault="00E156B5" w:rsidP="00E156B5">
      <w:pPr>
        <w:ind w:firstLine="567"/>
        <w:jc w:val="both"/>
        <w:rPr>
          <w:lang w:val="vi-VN"/>
        </w:rPr>
      </w:pPr>
      <w:r>
        <w:rPr>
          <w:lang w:val="vi-VN"/>
        </w:rPr>
        <w:t xml:space="preserve">- </w:t>
      </w:r>
      <w:r>
        <w:t>Quản lý công nghệ thông tin</w:t>
      </w:r>
      <w:r>
        <w:rPr>
          <w:lang w:val="vi-VN"/>
        </w:rPr>
        <w:t>.</w:t>
      </w:r>
    </w:p>
    <w:p w:rsidR="00E156B5" w:rsidRDefault="00E156B5" w:rsidP="00E156B5">
      <w:pPr>
        <w:ind w:firstLine="567"/>
        <w:jc w:val="both"/>
        <w:rPr>
          <w:lang w:val="vi-VN"/>
        </w:rPr>
      </w:pPr>
      <w:r>
        <w:rPr>
          <w:lang w:val="vi-VN"/>
        </w:rPr>
        <w:t xml:space="preserve">- </w:t>
      </w:r>
      <w:r>
        <w:t>Quản lý Hệ thống thông tin</w:t>
      </w:r>
      <w:r>
        <w:rPr>
          <w:lang w:val="vi-VN"/>
        </w:rPr>
        <w:t>.</w:t>
      </w:r>
    </w:p>
    <w:p w:rsidR="00E156B5" w:rsidRDefault="00E156B5" w:rsidP="00E156B5">
      <w:pPr>
        <w:ind w:firstLine="567"/>
        <w:jc w:val="both"/>
        <w:rPr>
          <w:lang w:val="vi-VN"/>
        </w:rPr>
      </w:pPr>
      <w:r>
        <w:rPr>
          <w:lang w:val="vi-VN"/>
        </w:rPr>
        <w:t>- Các ngành Quản lý công nghiệp.</w:t>
      </w:r>
    </w:p>
    <w:p w:rsidR="00E156B5" w:rsidRDefault="00E156B5" w:rsidP="00E156B5">
      <w:pPr>
        <w:ind w:firstLine="567"/>
        <w:jc w:val="both"/>
        <w:rPr>
          <w:lang w:val="vi-VN"/>
        </w:rPr>
      </w:pPr>
      <w:r>
        <w:rPr>
          <w:lang w:val="vi-VN"/>
        </w:rPr>
        <w:t xml:space="preserve">- </w:t>
      </w:r>
      <w:r>
        <w:t>Đảm bảo chất lượng và an toàn thực phẩm</w:t>
      </w:r>
      <w:r>
        <w:rPr>
          <w:lang w:val="vi-VN"/>
        </w:rPr>
        <w:t>.</w:t>
      </w:r>
    </w:p>
    <w:p w:rsidR="00E156B5" w:rsidRDefault="00E156B5" w:rsidP="00E156B5">
      <w:pPr>
        <w:ind w:firstLine="567"/>
        <w:jc w:val="both"/>
        <w:rPr>
          <w:lang w:val="vi-VN"/>
        </w:rPr>
      </w:pPr>
      <w:r>
        <w:rPr>
          <w:lang w:val="vi-VN"/>
        </w:rPr>
        <w:t xml:space="preserve">- </w:t>
      </w:r>
      <w:r>
        <w:t>Quy hoạch vùng và đô thị</w:t>
      </w:r>
      <w:r>
        <w:rPr>
          <w:lang w:val="vi-VN"/>
        </w:rPr>
        <w:t>.</w:t>
      </w:r>
    </w:p>
    <w:p w:rsidR="00E156B5" w:rsidRDefault="00E156B5" w:rsidP="00E156B5">
      <w:pPr>
        <w:ind w:firstLine="567"/>
        <w:jc w:val="both"/>
        <w:rPr>
          <w:lang w:val="vi-VN"/>
        </w:rPr>
      </w:pPr>
      <w:r>
        <w:rPr>
          <w:lang w:val="vi-VN"/>
        </w:rPr>
        <w:t xml:space="preserve">- </w:t>
      </w:r>
      <w:r>
        <w:t>Quản lý đô thị và công trình</w:t>
      </w:r>
      <w:r>
        <w:rPr>
          <w:lang w:val="vi-VN"/>
        </w:rPr>
        <w:t>.</w:t>
      </w:r>
    </w:p>
    <w:p w:rsidR="00E156B5" w:rsidRDefault="00E156B5" w:rsidP="00E156B5">
      <w:pPr>
        <w:ind w:firstLine="567"/>
        <w:jc w:val="both"/>
        <w:rPr>
          <w:lang w:val="vi-VN"/>
        </w:rPr>
      </w:pPr>
      <w:r>
        <w:rPr>
          <w:lang w:val="vi-VN"/>
        </w:rPr>
        <w:t xml:space="preserve">- </w:t>
      </w:r>
      <w:r>
        <w:t>Đô thị học</w:t>
      </w:r>
      <w:r>
        <w:rPr>
          <w:lang w:val="vi-VN"/>
        </w:rPr>
        <w:t>.</w:t>
      </w:r>
    </w:p>
    <w:p w:rsidR="00E156B5" w:rsidRDefault="00E156B5" w:rsidP="00E156B5">
      <w:pPr>
        <w:ind w:firstLine="567"/>
        <w:jc w:val="both"/>
        <w:rPr>
          <w:lang w:val="vi-VN"/>
        </w:rPr>
      </w:pPr>
      <w:r>
        <w:rPr>
          <w:lang w:val="vi-VN"/>
        </w:rPr>
        <w:t xml:space="preserve">- Các ngành </w:t>
      </w:r>
      <w:r>
        <w:t>Quản lý xây dựng</w:t>
      </w:r>
      <w:r>
        <w:rPr>
          <w:lang w:val="vi-VN"/>
        </w:rPr>
        <w:t>.</w:t>
      </w:r>
    </w:p>
    <w:p w:rsidR="00E156B5" w:rsidRDefault="00E156B5" w:rsidP="00E156B5">
      <w:pPr>
        <w:ind w:firstLine="567"/>
        <w:jc w:val="both"/>
        <w:rPr>
          <w:lang w:val="vi-VN"/>
        </w:rPr>
      </w:pPr>
      <w:r>
        <w:rPr>
          <w:lang w:val="vi-VN"/>
        </w:rPr>
        <w:t xml:space="preserve">- </w:t>
      </w:r>
      <w:r>
        <w:t>Kinh tế nông nghiệp</w:t>
      </w:r>
      <w:r>
        <w:rPr>
          <w:lang w:val="vi-VN"/>
        </w:rPr>
        <w:t>.</w:t>
      </w:r>
    </w:p>
    <w:p w:rsidR="00E156B5" w:rsidRDefault="00E156B5" w:rsidP="00E156B5">
      <w:pPr>
        <w:ind w:firstLine="567"/>
        <w:jc w:val="both"/>
        <w:rPr>
          <w:lang w:val="vi-VN"/>
        </w:rPr>
      </w:pPr>
      <w:r>
        <w:rPr>
          <w:lang w:val="vi-VN"/>
        </w:rPr>
        <w:t xml:space="preserve">- </w:t>
      </w:r>
      <w:r>
        <w:t>Phát triển nông thôn</w:t>
      </w:r>
      <w:r>
        <w:rPr>
          <w:lang w:val="vi-VN"/>
        </w:rPr>
        <w:t>.</w:t>
      </w:r>
    </w:p>
    <w:p w:rsidR="00E156B5" w:rsidRDefault="00E156B5" w:rsidP="00E156B5">
      <w:pPr>
        <w:ind w:firstLine="567"/>
        <w:jc w:val="both"/>
        <w:rPr>
          <w:lang w:val="vi-VN"/>
        </w:rPr>
      </w:pPr>
      <w:r>
        <w:rPr>
          <w:lang w:val="vi-VN"/>
        </w:rPr>
        <w:t xml:space="preserve">- </w:t>
      </w:r>
      <w:r>
        <w:t>Hệ thống nông nghiệp</w:t>
      </w:r>
      <w:r>
        <w:rPr>
          <w:lang w:val="vi-VN"/>
        </w:rPr>
        <w:t>.</w:t>
      </w:r>
    </w:p>
    <w:p w:rsidR="00E156B5" w:rsidRDefault="00E156B5" w:rsidP="00E156B5">
      <w:pPr>
        <w:ind w:firstLine="567"/>
        <w:jc w:val="both"/>
        <w:rPr>
          <w:lang w:val="vi-VN"/>
        </w:rPr>
      </w:pPr>
      <w:r>
        <w:rPr>
          <w:lang w:val="vi-VN"/>
        </w:rPr>
        <w:t xml:space="preserve">- </w:t>
      </w:r>
      <w:r>
        <w:t>Quản lý tài nguyên rừng</w:t>
      </w:r>
      <w:r>
        <w:rPr>
          <w:lang w:val="vi-VN"/>
        </w:rPr>
        <w:t>.</w:t>
      </w:r>
    </w:p>
    <w:p w:rsidR="00E156B5" w:rsidRDefault="00E156B5" w:rsidP="00E156B5">
      <w:pPr>
        <w:ind w:firstLine="567"/>
        <w:jc w:val="both"/>
        <w:rPr>
          <w:lang w:val="vi-VN"/>
        </w:rPr>
      </w:pPr>
      <w:r>
        <w:rPr>
          <w:lang w:val="vi-VN"/>
        </w:rPr>
        <w:t xml:space="preserve">- </w:t>
      </w:r>
      <w:r>
        <w:t>Quản lý thủy sản</w:t>
      </w:r>
      <w:r>
        <w:rPr>
          <w:lang w:val="vi-VN"/>
        </w:rPr>
        <w:t>.</w:t>
      </w:r>
    </w:p>
    <w:p w:rsidR="00E156B5" w:rsidRDefault="00E156B5" w:rsidP="00E156B5">
      <w:pPr>
        <w:ind w:firstLine="567"/>
        <w:jc w:val="both"/>
        <w:rPr>
          <w:lang w:val="vi-VN"/>
        </w:rPr>
      </w:pPr>
      <w:r>
        <w:rPr>
          <w:lang w:val="vi-VN"/>
        </w:rPr>
        <w:t xml:space="preserve">- </w:t>
      </w:r>
      <w:r>
        <w:t>Tổ chức quản lý dược</w:t>
      </w:r>
      <w:r>
        <w:rPr>
          <w:lang w:val="vi-VN"/>
        </w:rPr>
        <w:t>.</w:t>
      </w:r>
    </w:p>
    <w:p w:rsidR="00E156B5" w:rsidRDefault="00E156B5" w:rsidP="00E156B5">
      <w:pPr>
        <w:ind w:firstLine="567"/>
        <w:jc w:val="both"/>
        <w:rPr>
          <w:lang w:val="vi-VN"/>
        </w:rPr>
      </w:pPr>
      <w:r>
        <w:rPr>
          <w:lang w:val="vi-VN"/>
        </w:rPr>
        <w:t xml:space="preserve">- Các ngành </w:t>
      </w:r>
      <w:r>
        <w:t xml:space="preserve">Quản lý y tế </w:t>
      </w:r>
      <w:r>
        <w:rPr>
          <w:lang w:val="vi-VN"/>
        </w:rPr>
        <w:t>.</w:t>
      </w:r>
    </w:p>
    <w:p w:rsidR="00E156B5" w:rsidRDefault="00E156B5" w:rsidP="00E156B5">
      <w:pPr>
        <w:ind w:firstLine="567"/>
        <w:jc w:val="both"/>
        <w:rPr>
          <w:lang w:val="vi-VN"/>
        </w:rPr>
      </w:pPr>
      <w:r>
        <w:rPr>
          <w:lang w:val="vi-VN"/>
        </w:rPr>
        <w:t xml:space="preserve">- </w:t>
      </w:r>
      <w:r>
        <w:t>Công tác xã hội</w:t>
      </w:r>
      <w:r>
        <w:rPr>
          <w:lang w:val="vi-VN"/>
        </w:rPr>
        <w:t>.</w:t>
      </w:r>
    </w:p>
    <w:p w:rsidR="00E156B5" w:rsidRDefault="00E156B5" w:rsidP="00E156B5">
      <w:pPr>
        <w:ind w:firstLine="567"/>
        <w:jc w:val="both"/>
        <w:rPr>
          <w:lang w:val="vi-VN"/>
        </w:rPr>
      </w:pPr>
      <w:r>
        <w:rPr>
          <w:lang w:val="vi-VN"/>
        </w:rPr>
        <w:t xml:space="preserve">- </w:t>
      </w:r>
      <w:r>
        <w:t>Quản trị dịch vụ du lịch và lữ hành</w:t>
      </w:r>
      <w:r>
        <w:rPr>
          <w:lang w:val="vi-VN"/>
        </w:rPr>
        <w:t>.</w:t>
      </w:r>
    </w:p>
    <w:p w:rsidR="00E156B5" w:rsidRDefault="00E156B5" w:rsidP="00E156B5">
      <w:pPr>
        <w:ind w:firstLine="567"/>
        <w:jc w:val="both"/>
        <w:rPr>
          <w:lang w:val="vi-VN"/>
        </w:rPr>
      </w:pPr>
      <w:r>
        <w:rPr>
          <w:lang w:val="vi-VN"/>
        </w:rPr>
        <w:t xml:space="preserve">- </w:t>
      </w:r>
      <w:r>
        <w:t>Quản lý thể dục thể thao</w:t>
      </w:r>
      <w:r>
        <w:rPr>
          <w:lang w:val="vi-VN"/>
        </w:rPr>
        <w:t>.</w:t>
      </w:r>
    </w:p>
    <w:p w:rsidR="00E156B5" w:rsidRDefault="00E156B5" w:rsidP="00E156B5">
      <w:pPr>
        <w:ind w:firstLine="567"/>
        <w:jc w:val="both"/>
        <w:rPr>
          <w:lang w:val="vi-VN"/>
        </w:rPr>
      </w:pPr>
      <w:r>
        <w:rPr>
          <w:lang w:val="vi-VN"/>
        </w:rPr>
        <w:t xml:space="preserve">- </w:t>
      </w:r>
      <w:r>
        <w:t>Tổ chức và quản lý vận tải</w:t>
      </w:r>
      <w:r>
        <w:rPr>
          <w:lang w:val="vi-VN"/>
        </w:rPr>
        <w:t>.</w:t>
      </w:r>
    </w:p>
    <w:p w:rsidR="00E156B5" w:rsidRDefault="00E156B5" w:rsidP="00E156B5">
      <w:pPr>
        <w:ind w:firstLine="567"/>
        <w:jc w:val="both"/>
        <w:rPr>
          <w:lang w:val="vi-VN"/>
        </w:rPr>
      </w:pPr>
      <w:r>
        <w:rPr>
          <w:lang w:val="vi-VN"/>
        </w:rPr>
        <w:t xml:space="preserve">- Các ngành </w:t>
      </w:r>
      <w:r>
        <w:t>Quản lý tài nguyên và môi trường</w:t>
      </w:r>
      <w:r>
        <w:rPr>
          <w:lang w:val="vi-VN"/>
        </w:rPr>
        <w:t>.</w:t>
      </w:r>
    </w:p>
    <w:p w:rsidR="00E156B5" w:rsidRDefault="00E156B5" w:rsidP="00E156B5">
      <w:pPr>
        <w:ind w:firstLine="567"/>
        <w:jc w:val="both"/>
        <w:rPr>
          <w:lang w:val="vi-VN"/>
        </w:rPr>
      </w:pPr>
      <w:r>
        <w:rPr>
          <w:lang w:val="vi-VN"/>
        </w:rPr>
        <w:t xml:space="preserve">- Các ngành </w:t>
      </w:r>
      <w:r>
        <w:t>An ninh - Quốc phòng</w:t>
      </w:r>
      <w:r>
        <w:rPr>
          <w:lang w:val="vi-VN"/>
        </w:rPr>
        <w:t>.</w:t>
      </w:r>
    </w:p>
    <w:p w:rsidR="00E156B5" w:rsidRPr="00F63242" w:rsidRDefault="00E156B5" w:rsidP="00E156B5">
      <w:pPr>
        <w:jc w:val="both"/>
        <w:rPr>
          <w:b/>
          <w:bCs/>
          <w:lang w:val="vi-VN"/>
        </w:rPr>
      </w:pPr>
      <w:r w:rsidRPr="00F63242">
        <w:rPr>
          <w:b/>
          <w:bCs/>
          <w:lang w:val="vi-VN"/>
        </w:rPr>
        <w:t>3. Ngành đào tạo trình độ tiến sĩ:</w:t>
      </w:r>
    </w:p>
    <w:p w:rsidR="00E156B5" w:rsidRDefault="00E156B5" w:rsidP="00E156B5">
      <w:pPr>
        <w:ind w:firstLine="567"/>
        <w:jc w:val="both"/>
        <w:rPr>
          <w:lang w:val="vi-VN"/>
        </w:rPr>
      </w:pPr>
      <w:r>
        <w:rPr>
          <w:lang w:val="vi-VN"/>
        </w:rPr>
        <w:t xml:space="preserve">- Các ngành </w:t>
      </w:r>
      <w:r>
        <w:t>Khoa học giáo dục và đào tạo giáo viên</w:t>
      </w:r>
      <w:r>
        <w:rPr>
          <w:lang w:val="vi-VN"/>
        </w:rPr>
        <w:t>.</w:t>
      </w:r>
    </w:p>
    <w:p w:rsidR="00E156B5" w:rsidRDefault="00E156B5" w:rsidP="00E156B5">
      <w:pPr>
        <w:ind w:firstLine="567"/>
        <w:jc w:val="both"/>
        <w:rPr>
          <w:lang w:val="vi-VN"/>
        </w:rPr>
      </w:pPr>
      <w:r>
        <w:rPr>
          <w:lang w:val="vi-VN"/>
        </w:rPr>
        <w:t xml:space="preserve">- </w:t>
      </w:r>
      <w:r>
        <w:t>Lý luận và lịch sử mỹ thuật</w:t>
      </w:r>
      <w:r>
        <w:rPr>
          <w:lang w:val="vi-VN"/>
        </w:rPr>
        <w:t>.</w:t>
      </w:r>
    </w:p>
    <w:p w:rsidR="00E156B5" w:rsidRPr="001F48A7" w:rsidRDefault="00E156B5" w:rsidP="00E156B5">
      <w:pPr>
        <w:ind w:firstLine="567"/>
        <w:jc w:val="both"/>
        <w:rPr>
          <w:lang w:val="vi-VN"/>
        </w:rPr>
      </w:pPr>
      <w:r>
        <w:rPr>
          <w:lang w:val="vi-VN"/>
        </w:rPr>
        <w:t xml:space="preserve">- </w:t>
      </w:r>
      <w:r>
        <w:t>Lý luận và lịch sử sân khấu</w:t>
      </w:r>
      <w:r>
        <w:rPr>
          <w:lang w:val="vi-VN"/>
        </w:rPr>
        <w:t>.</w:t>
      </w:r>
    </w:p>
    <w:p w:rsidR="00E156B5" w:rsidRDefault="00E156B5" w:rsidP="00E156B5">
      <w:pPr>
        <w:ind w:firstLine="567"/>
        <w:jc w:val="both"/>
        <w:rPr>
          <w:lang w:val="vi-VN"/>
        </w:rPr>
      </w:pPr>
      <w:r>
        <w:rPr>
          <w:lang w:val="vi-VN"/>
        </w:rPr>
        <w:lastRenderedPageBreak/>
        <w:t xml:space="preserve">- </w:t>
      </w:r>
      <w:r>
        <w:t>Lý luận và lịch sử điện ảnh, truyền hình</w:t>
      </w:r>
      <w:r>
        <w:rPr>
          <w:lang w:val="vi-VN"/>
        </w:rPr>
        <w:t>.</w:t>
      </w:r>
    </w:p>
    <w:p w:rsidR="00E156B5" w:rsidRDefault="00E156B5" w:rsidP="00E156B5">
      <w:pPr>
        <w:ind w:firstLine="567"/>
        <w:jc w:val="both"/>
        <w:rPr>
          <w:lang w:val="vi-VN"/>
        </w:rPr>
      </w:pPr>
      <w:r>
        <w:rPr>
          <w:lang w:val="vi-VN"/>
        </w:rPr>
        <w:t xml:space="preserve">- Các ngành </w:t>
      </w:r>
      <w:r>
        <w:t>Ngôn ngữ, văn học và văn hóa Việt Nam</w:t>
      </w:r>
      <w:r>
        <w:rPr>
          <w:lang w:val="vi-VN"/>
        </w:rPr>
        <w:t>.</w:t>
      </w:r>
    </w:p>
    <w:p w:rsidR="00E156B5" w:rsidRDefault="00E156B5" w:rsidP="00E156B5">
      <w:pPr>
        <w:ind w:firstLine="567"/>
        <w:jc w:val="both"/>
        <w:rPr>
          <w:lang w:val="vi-VN"/>
        </w:rPr>
      </w:pPr>
      <w:r>
        <w:rPr>
          <w:lang w:val="vi-VN"/>
        </w:rPr>
        <w:t xml:space="preserve">- </w:t>
      </w:r>
      <w:r>
        <w:t>Ngôn ngữ học so sánh, đối chiếu</w:t>
      </w:r>
      <w:r>
        <w:rPr>
          <w:lang w:val="vi-VN"/>
        </w:rPr>
        <w:t>.</w:t>
      </w:r>
    </w:p>
    <w:p w:rsidR="00E156B5" w:rsidRDefault="00E156B5" w:rsidP="00E156B5">
      <w:pPr>
        <w:ind w:firstLine="567"/>
        <w:jc w:val="both"/>
        <w:rPr>
          <w:lang w:val="vi-VN"/>
        </w:rPr>
      </w:pPr>
      <w:r>
        <w:rPr>
          <w:lang w:val="vi-VN"/>
        </w:rPr>
        <w:t xml:space="preserve">- </w:t>
      </w:r>
      <w:r>
        <w:t>Văn học nước ngoài</w:t>
      </w:r>
      <w:r>
        <w:rPr>
          <w:lang w:val="vi-VN"/>
        </w:rPr>
        <w:t>.</w:t>
      </w:r>
    </w:p>
    <w:p w:rsidR="00E156B5" w:rsidRDefault="00E156B5" w:rsidP="00E156B5">
      <w:pPr>
        <w:ind w:firstLine="567"/>
        <w:jc w:val="both"/>
        <w:rPr>
          <w:lang w:val="vi-VN"/>
        </w:rPr>
      </w:pPr>
      <w:r>
        <w:rPr>
          <w:lang w:val="vi-VN"/>
        </w:rPr>
        <w:t xml:space="preserve">- </w:t>
      </w:r>
      <w:r>
        <w:t>Triết học</w:t>
      </w:r>
      <w:r>
        <w:rPr>
          <w:lang w:val="vi-VN"/>
        </w:rPr>
        <w:t>.</w:t>
      </w:r>
    </w:p>
    <w:p w:rsidR="00E156B5" w:rsidRDefault="00E156B5" w:rsidP="00E156B5">
      <w:pPr>
        <w:ind w:firstLine="567"/>
        <w:jc w:val="both"/>
        <w:rPr>
          <w:lang w:val="vi-VN"/>
        </w:rPr>
      </w:pPr>
      <w:r>
        <w:rPr>
          <w:lang w:val="vi-VN"/>
        </w:rPr>
        <w:t xml:space="preserve">- </w:t>
      </w:r>
      <w:r>
        <w:t>Chủ nghĩa Duy vật biện chứng và Duy vật lịch sử</w:t>
      </w:r>
      <w:r>
        <w:rPr>
          <w:lang w:val="vi-VN"/>
        </w:rPr>
        <w:t>.</w:t>
      </w:r>
    </w:p>
    <w:p w:rsidR="00E156B5" w:rsidRDefault="00E156B5" w:rsidP="00E156B5">
      <w:pPr>
        <w:ind w:firstLine="567"/>
        <w:jc w:val="both"/>
        <w:rPr>
          <w:lang w:val="vi-VN"/>
        </w:rPr>
      </w:pPr>
      <w:r>
        <w:rPr>
          <w:lang w:val="vi-VN"/>
        </w:rPr>
        <w:t xml:space="preserve">- </w:t>
      </w:r>
      <w:r>
        <w:t>Logic học</w:t>
      </w:r>
      <w:r>
        <w:rPr>
          <w:lang w:val="vi-VN"/>
        </w:rPr>
        <w:t>.</w:t>
      </w:r>
    </w:p>
    <w:p w:rsidR="00E156B5" w:rsidRDefault="00E156B5" w:rsidP="00E156B5">
      <w:pPr>
        <w:ind w:firstLine="567"/>
        <w:jc w:val="both"/>
        <w:rPr>
          <w:lang w:val="vi-VN"/>
        </w:rPr>
      </w:pPr>
      <w:r>
        <w:rPr>
          <w:lang w:val="vi-VN"/>
        </w:rPr>
        <w:t xml:space="preserve">- </w:t>
      </w:r>
      <w:r>
        <w:t>Đạo đức học</w:t>
      </w:r>
      <w:r>
        <w:rPr>
          <w:lang w:val="vi-VN"/>
        </w:rPr>
        <w:t>.</w:t>
      </w:r>
    </w:p>
    <w:p w:rsidR="00E156B5" w:rsidRDefault="00E156B5" w:rsidP="00E156B5">
      <w:pPr>
        <w:ind w:firstLine="567"/>
        <w:jc w:val="both"/>
        <w:rPr>
          <w:lang w:val="vi-VN"/>
        </w:rPr>
      </w:pPr>
      <w:r>
        <w:rPr>
          <w:lang w:val="vi-VN"/>
        </w:rPr>
        <w:t xml:space="preserve">- </w:t>
      </w:r>
      <w:r>
        <w:t>Mỹ học</w:t>
      </w:r>
      <w:r>
        <w:rPr>
          <w:lang w:val="vi-VN"/>
        </w:rPr>
        <w:t>.</w:t>
      </w:r>
    </w:p>
    <w:p w:rsidR="00E156B5" w:rsidRDefault="00E156B5" w:rsidP="00E156B5">
      <w:pPr>
        <w:ind w:firstLine="567"/>
        <w:jc w:val="both"/>
        <w:rPr>
          <w:lang w:val="vi-VN"/>
        </w:rPr>
      </w:pPr>
      <w:r>
        <w:rPr>
          <w:lang w:val="vi-VN"/>
        </w:rPr>
        <w:t xml:space="preserve">- </w:t>
      </w:r>
      <w:r>
        <w:t>Chủ nghĩa xã hội khoa học</w:t>
      </w:r>
      <w:r>
        <w:rPr>
          <w:lang w:val="vi-VN"/>
        </w:rPr>
        <w:t>.</w:t>
      </w:r>
    </w:p>
    <w:p w:rsidR="00E156B5" w:rsidRDefault="00E156B5" w:rsidP="00E156B5">
      <w:pPr>
        <w:ind w:firstLine="567"/>
        <w:jc w:val="both"/>
        <w:rPr>
          <w:lang w:val="vi-VN"/>
        </w:rPr>
      </w:pPr>
      <w:r>
        <w:rPr>
          <w:lang w:val="vi-VN"/>
        </w:rPr>
        <w:t xml:space="preserve">- </w:t>
      </w:r>
      <w:r>
        <w:t>Tôn giáo học</w:t>
      </w:r>
      <w:r>
        <w:rPr>
          <w:lang w:val="vi-VN"/>
        </w:rPr>
        <w:t>.</w:t>
      </w:r>
    </w:p>
    <w:p w:rsidR="00E156B5" w:rsidRDefault="00E156B5" w:rsidP="00E156B5">
      <w:pPr>
        <w:ind w:firstLine="567"/>
        <w:jc w:val="both"/>
        <w:rPr>
          <w:lang w:val="vi-VN"/>
        </w:rPr>
      </w:pPr>
      <w:r>
        <w:rPr>
          <w:lang w:val="vi-VN"/>
        </w:rPr>
        <w:t xml:space="preserve">- </w:t>
      </w:r>
      <w:r>
        <w:t>Lịch sử thế giới</w:t>
      </w:r>
      <w:r>
        <w:rPr>
          <w:lang w:val="vi-VN"/>
        </w:rPr>
        <w:t>.</w:t>
      </w:r>
    </w:p>
    <w:p w:rsidR="00E156B5" w:rsidRDefault="00E156B5" w:rsidP="00E156B5">
      <w:pPr>
        <w:ind w:firstLine="567"/>
        <w:jc w:val="both"/>
        <w:rPr>
          <w:lang w:val="vi-VN"/>
        </w:rPr>
      </w:pPr>
      <w:r>
        <w:rPr>
          <w:lang w:val="vi-VN"/>
        </w:rPr>
        <w:t xml:space="preserve">- </w:t>
      </w:r>
      <w:r>
        <w:t>Lịch sử phong trào cộng sản, công nhân quốc tế và giải phóng dân tộc</w:t>
      </w:r>
      <w:r>
        <w:rPr>
          <w:lang w:val="vi-VN"/>
        </w:rPr>
        <w:t>.</w:t>
      </w:r>
    </w:p>
    <w:p w:rsidR="00E156B5" w:rsidRDefault="00E156B5" w:rsidP="00E156B5">
      <w:pPr>
        <w:ind w:firstLine="567"/>
        <w:jc w:val="both"/>
        <w:rPr>
          <w:lang w:val="vi-VN"/>
        </w:rPr>
      </w:pPr>
      <w:r>
        <w:rPr>
          <w:lang w:val="vi-VN"/>
        </w:rPr>
        <w:t>-</w:t>
      </w:r>
      <w:r>
        <w:t xml:space="preserve"> Lịch sử Việt Nam</w:t>
      </w:r>
      <w:r>
        <w:rPr>
          <w:lang w:val="vi-VN"/>
        </w:rPr>
        <w:t>.</w:t>
      </w:r>
    </w:p>
    <w:p w:rsidR="00E156B5" w:rsidRDefault="00E156B5" w:rsidP="00E156B5">
      <w:pPr>
        <w:ind w:firstLine="567"/>
        <w:jc w:val="both"/>
        <w:rPr>
          <w:lang w:val="vi-VN"/>
        </w:rPr>
      </w:pPr>
      <w:r>
        <w:rPr>
          <w:lang w:val="vi-VN"/>
        </w:rPr>
        <w:t xml:space="preserve">- </w:t>
      </w:r>
      <w:r>
        <w:t>Lịch sử Đảng Cộng sản Việt Nam</w:t>
      </w:r>
      <w:r>
        <w:rPr>
          <w:lang w:val="vi-VN"/>
        </w:rPr>
        <w:t>.</w:t>
      </w:r>
    </w:p>
    <w:p w:rsidR="00E156B5" w:rsidRDefault="00E156B5" w:rsidP="00E156B5">
      <w:pPr>
        <w:ind w:firstLine="567"/>
        <w:jc w:val="both"/>
        <w:rPr>
          <w:lang w:val="vi-VN"/>
        </w:rPr>
      </w:pPr>
      <w:r>
        <w:rPr>
          <w:lang w:val="vi-VN"/>
        </w:rPr>
        <w:t xml:space="preserve">- </w:t>
      </w:r>
      <w:r>
        <w:t>Khảo cổ học</w:t>
      </w:r>
      <w:r>
        <w:rPr>
          <w:lang w:val="vi-VN"/>
        </w:rPr>
        <w:t>.</w:t>
      </w:r>
    </w:p>
    <w:p w:rsidR="00E156B5" w:rsidRDefault="00E156B5" w:rsidP="00E156B5">
      <w:pPr>
        <w:ind w:firstLine="567"/>
        <w:jc w:val="both"/>
        <w:rPr>
          <w:lang w:val="vi-VN"/>
        </w:rPr>
      </w:pPr>
      <w:r>
        <w:rPr>
          <w:lang w:val="vi-VN"/>
        </w:rPr>
        <w:t xml:space="preserve">- </w:t>
      </w:r>
      <w:r>
        <w:t>Ngôn ngữ học</w:t>
      </w:r>
      <w:r>
        <w:rPr>
          <w:lang w:val="vi-VN"/>
        </w:rPr>
        <w:t>.</w:t>
      </w:r>
    </w:p>
    <w:p w:rsidR="00E156B5" w:rsidRDefault="00E156B5" w:rsidP="00E156B5">
      <w:pPr>
        <w:ind w:firstLine="567"/>
        <w:jc w:val="both"/>
        <w:rPr>
          <w:lang w:val="vi-VN"/>
        </w:rPr>
      </w:pPr>
      <w:r>
        <w:rPr>
          <w:lang w:val="vi-VN"/>
        </w:rPr>
        <w:t xml:space="preserve">- </w:t>
      </w:r>
      <w:r>
        <w:t>Văn học</w:t>
      </w:r>
      <w:r>
        <w:rPr>
          <w:lang w:val="vi-VN"/>
        </w:rPr>
        <w:t>.</w:t>
      </w:r>
    </w:p>
    <w:p w:rsidR="00E156B5" w:rsidRDefault="00E156B5" w:rsidP="00E156B5">
      <w:pPr>
        <w:ind w:firstLine="567"/>
        <w:jc w:val="both"/>
        <w:rPr>
          <w:lang w:val="vi-VN"/>
        </w:rPr>
      </w:pPr>
      <w:r>
        <w:rPr>
          <w:lang w:val="vi-VN"/>
        </w:rPr>
        <w:t xml:space="preserve">- </w:t>
      </w:r>
      <w:r>
        <w:t>Văn hóa học</w:t>
      </w:r>
      <w:r>
        <w:rPr>
          <w:lang w:val="vi-VN"/>
        </w:rPr>
        <w:t>.</w:t>
      </w:r>
    </w:p>
    <w:p w:rsidR="00E156B5" w:rsidRDefault="00E156B5" w:rsidP="00E156B5">
      <w:pPr>
        <w:ind w:firstLine="567"/>
        <w:jc w:val="both"/>
        <w:rPr>
          <w:lang w:val="vi-VN"/>
        </w:rPr>
      </w:pPr>
      <w:r>
        <w:rPr>
          <w:lang w:val="vi-VN"/>
        </w:rPr>
        <w:t xml:space="preserve">- </w:t>
      </w:r>
      <w:r>
        <w:t>Văn hóa dân gian</w:t>
      </w:r>
      <w:r>
        <w:rPr>
          <w:lang w:val="vi-VN"/>
        </w:rPr>
        <w:t>.</w:t>
      </w:r>
    </w:p>
    <w:p w:rsidR="00E156B5" w:rsidRDefault="00E156B5" w:rsidP="00E156B5">
      <w:pPr>
        <w:ind w:firstLine="567"/>
        <w:jc w:val="both"/>
        <w:rPr>
          <w:lang w:val="vi-VN"/>
        </w:rPr>
      </w:pPr>
      <w:r>
        <w:rPr>
          <w:lang w:val="vi-VN"/>
        </w:rPr>
        <w:t xml:space="preserve">- </w:t>
      </w:r>
      <w:r>
        <w:t>Quản lý văn hóa</w:t>
      </w:r>
      <w:r>
        <w:rPr>
          <w:lang w:val="vi-VN"/>
        </w:rPr>
        <w:t>.</w:t>
      </w:r>
    </w:p>
    <w:p w:rsidR="00E156B5" w:rsidRDefault="00E156B5" w:rsidP="00E156B5">
      <w:pPr>
        <w:ind w:firstLine="567"/>
        <w:jc w:val="both"/>
        <w:rPr>
          <w:lang w:val="vi-VN"/>
        </w:rPr>
      </w:pPr>
      <w:r>
        <w:rPr>
          <w:lang w:val="vi-VN"/>
        </w:rPr>
        <w:t xml:space="preserve">- Các ngành </w:t>
      </w:r>
      <w:r>
        <w:t>Kinh tế học</w:t>
      </w:r>
      <w:r>
        <w:rPr>
          <w:lang w:val="vi-VN"/>
        </w:rPr>
        <w:t>.</w:t>
      </w:r>
    </w:p>
    <w:p w:rsidR="00E156B5" w:rsidRDefault="00E156B5" w:rsidP="00E156B5">
      <w:pPr>
        <w:ind w:firstLine="567"/>
        <w:jc w:val="both"/>
        <w:rPr>
          <w:lang w:val="vi-VN"/>
        </w:rPr>
      </w:pPr>
      <w:r>
        <w:rPr>
          <w:lang w:val="vi-VN"/>
        </w:rPr>
        <w:t>- Các ngành Khoa học chính trị.</w:t>
      </w:r>
    </w:p>
    <w:p w:rsidR="00E156B5" w:rsidRDefault="00E156B5" w:rsidP="00E156B5">
      <w:pPr>
        <w:ind w:firstLine="567"/>
        <w:jc w:val="both"/>
        <w:rPr>
          <w:lang w:val="vi-VN"/>
        </w:rPr>
      </w:pPr>
      <w:r>
        <w:rPr>
          <w:lang w:val="vi-VN"/>
        </w:rPr>
        <w:t>- Các ngành Xã hội học và Nhân học.</w:t>
      </w:r>
    </w:p>
    <w:p w:rsidR="00E156B5" w:rsidRDefault="00E156B5" w:rsidP="00E156B5">
      <w:pPr>
        <w:ind w:firstLine="567"/>
        <w:jc w:val="both"/>
        <w:rPr>
          <w:lang w:val="vi-VN"/>
        </w:rPr>
      </w:pPr>
      <w:r>
        <w:rPr>
          <w:lang w:val="vi-VN"/>
        </w:rPr>
        <w:t>- Tâm lý học.</w:t>
      </w:r>
    </w:p>
    <w:p w:rsidR="00E156B5" w:rsidRDefault="00E156B5" w:rsidP="00E156B5">
      <w:pPr>
        <w:ind w:firstLine="567"/>
        <w:jc w:val="both"/>
        <w:rPr>
          <w:lang w:val="vi-VN"/>
        </w:rPr>
      </w:pPr>
      <w:r>
        <w:rPr>
          <w:lang w:val="vi-VN"/>
        </w:rPr>
        <w:t>- Địa lý học.</w:t>
      </w:r>
    </w:p>
    <w:p w:rsidR="00E156B5" w:rsidRDefault="00E156B5" w:rsidP="00E156B5">
      <w:pPr>
        <w:ind w:firstLine="567"/>
        <w:jc w:val="both"/>
        <w:rPr>
          <w:lang w:val="vi-VN"/>
        </w:rPr>
      </w:pPr>
      <w:r>
        <w:rPr>
          <w:lang w:val="vi-VN"/>
        </w:rPr>
        <w:t>- Khu vực học.</w:t>
      </w:r>
    </w:p>
    <w:p w:rsidR="00E156B5" w:rsidRDefault="00E156B5" w:rsidP="00E156B5">
      <w:pPr>
        <w:ind w:firstLine="567"/>
        <w:jc w:val="both"/>
        <w:rPr>
          <w:lang w:val="vi-VN"/>
        </w:rPr>
      </w:pPr>
      <w:r>
        <w:rPr>
          <w:lang w:val="vi-VN"/>
        </w:rPr>
        <w:t xml:space="preserve">- Các ngành </w:t>
      </w:r>
      <w:r>
        <w:t>Báo chí và thông tin</w:t>
      </w:r>
      <w:r>
        <w:rPr>
          <w:lang w:val="vi-VN"/>
        </w:rPr>
        <w:t>.</w:t>
      </w:r>
    </w:p>
    <w:p w:rsidR="00E156B5" w:rsidRDefault="00E156B5" w:rsidP="00E156B5">
      <w:pPr>
        <w:ind w:firstLine="567"/>
        <w:jc w:val="both"/>
        <w:rPr>
          <w:lang w:val="vi-VN"/>
        </w:rPr>
      </w:pPr>
      <w:r>
        <w:rPr>
          <w:lang w:val="vi-VN"/>
        </w:rPr>
        <w:t>- Các ngành Kinh doanh.</w:t>
      </w:r>
    </w:p>
    <w:p w:rsidR="00E156B5" w:rsidRDefault="00E156B5" w:rsidP="00E156B5">
      <w:pPr>
        <w:ind w:firstLine="567"/>
        <w:jc w:val="both"/>
        <w:rPr>
          <w:lang w:val="vi-VN"/>
        </w:rPr>
      </w:pPr>
      <w:r>
        <w:rPr>
          <w:lang w:val="vi-VN"/>
        </w:rPr>
        <w:t>- Các ngành Quan trị - Quản lý.</w:t>
      </w:r>
    </w:p>
    <w:p w:rsidR="00E156B5" w:rsidRDefault="00E156B5" w:rsidP="00E156B5">
      <w:pPr>
        <w:ind w:firstLine="567"/>
        <w:jc w:val="both"/>
        <w:rPr>
          <w:lang w:val="vi-VN"/>
        </w:rPr>
      </w:pPr>
      <w:r>
        <w:rPr>
          <w:lang w:val="vi-VN"/>
        </w:rPr>
        <w:t>- Các ngành Pháp luật.</w:t>
      </w:r>
    </w:p>
    <w:p w:rsidR="00E156B5" w:rsidRDefault="00E156B5" w:rsidP="00E156B5">
      <w:pPr>
        <w:ind w:firstLine="567"/>
        <w:jc w:val="both"/>
        <w:rPr>
          <w:lang w:val="vi-VN"/>
        </w:rPr>
      </w:pPr>
      <w:r>
        <w:rPr>
          <w:lang w:val="vi-VN"/>
        </w:rPr>
        <w:t xml:space="preserve">- Các ngành </w:t>
      </w:r>
      <w:r>
        <w:t>Khoa học trái đất</w:t>
      </w:r>
      <w:r>
        <w:rPr>
          <w:lang w:val="vi-VN"/>
        </w:rPr>
        <w:t>.</w:t>
      </w:r>
    </w:p>
    <w:p w:rsidR="00E156B5" w:rsidRDefault="00E156B5" w:rsidP="00E156B5">
      <w:pPr>
        <w:ind w:firstLine="567"/>
        <w:jc w:val="both"/>
        <w:rPr>
          <w:lang w:val="vi-VN"/>
        </w:rPr>
      </w:pPr>
      <w:r>
        <w:rPr>
          <w:lang w:val="vi-VN"/>
        </w:rPr>
        <w:t>- Các ngành Khoa học môi trường.</w:t>
      </w:r>
    </w:p>
    <w:p w:rsidR="00E156B5" w:rsidRDefault="00E156B5" w:rsidP="00E156B5">
      <w:pPr>
        <w:ind w:firstLine="567"/>
        <w:jc w:val="both"/>
        <w:rPr>
          <w:lang w:val="vi-VN"/>
        </w:rPr>
      </w:pPr>
      <w:r>
        <w:rPr>
          <w:lang w:val="vi-VN"/>
        </w:rPr>
        <w:t xml:space="preserve">- </w:t>
      </w:r>
      <w:r>
        <w:t>Quản lý công nghiệp</w:t>
      </w:r>
      <w:r>
        <w:rPr>
          <w:lang w:val="vi-VN"/>
        </w:rPr>
        <w:t>.</w:t>
      </w:r>
    </w:p>
    <w:p w:rsidR="00E156B5" w:rsidRDefault="00E156B5" w:rsidP="00E156B5">
      <w:pPr>
        <w:ind w:firstLine="567"/>
        <w:jc w:val="both"/>
        <w:rPr>
          <w:lang w:val="vi-VN"/>
        </w:rPr>
      </w:pPr>
      <w:r>
        <w:rPr>
          <w:lang w:val="vi-VN"/>
        </w:rPr>
        <w:t xml:space="preserve">- </w:t>
      </w:r>
      <w:r>
        <w:t>Quy hoạch vùng và đô thị</w:t>
      </w:r>
      <w:r>
        <w:rPr>
          <w:lang w:val="vi-VN"/>
        </w:rPr>
        <w:t>.</w:t>
      </w:r>
    </w:p>
    <w:p w:rsidR="00E156B5" w:rsidRDefault="00E156B5" w:rsidP="00E156B5">
      <w:pPr>
        <w:ind w:firstLine="567"/>
        <w:jc w:val="both"/>
        <w:rPr>
          <w:lang w:val="vi-VN"/>
        </w:rPr>
      </w:pPr>
      <w:r>
        <w:rPr>
          <w:lang w:val="vi-VN"/>
        </w:rPr>
        <w:t xml:space="preserve">- </w:t>
      </w:r>
      <w:r>
        <w:t>Quản lý đô thị và công trình</w:t>
      </w:r>
      <w:r>
        <w:rPr>
          <w:lang w:val="vi-VN"/>
        </w:rPr>
        <w:t>.</w:t>
      </w:r>
    </w:p>
    <w:p w:rsidR="00E156B5" w:rsidRDefault="00E156B5" w:rsidP="00E156B5">
      <w:pPr>
        <w:ind w:firstLine="567"/>
        <w:jc w:val="both"/>
        <w:rPr>
          <w:lang w:val="vi-VN"/>
        </w:rPr>
      </w:pPr>
      <w:r>
        <w:rPr>
          <w:lang w:val="vi-VN"/>
        </w:rPr>
        <w:t xml:space="preserve">- </w:t>
      </w:r>
      <w:r>
        <w:t>Quản lý xây dựng</w:t>
      </w:r>
      <w:r>
        <w:rPr>
          <w:lang w:val="vi-VN"/>
        </w:rPr>
        <w:t>.</w:t>
      </w:r>
    </w:p>
    <w:p w:rsidR="00E156B5" w:rsidRDefault="00E156B5" w:rsidP="00E156B5">
      <w:pPr>
        <w:ind w:firstLine="567"/>
        <w:jc w:val="both"/>
        <w:rPr>
          <w:lang w:val="vi-VN"/>
        </w:rPr>
      </w:pPr>
      <w:r>
        <w:rPr>
          <w:lang w:val="vi-VN"/>
        </w:rPr>
        <w:t xml:space="preserve">- </w:t>
      </w:r>
      <w:r>
        <w:t>Kinh tế nông nghiệp</w:t>
      </w:r>
      <w:r>
        <w:rPr>
          <w:lang w:val="vi-VN"/>
        </w:rPr>
        <w:t>.</w:t>
      </w:r>
    </w:p>
    <w:p w:rsidR="00E156B5" w:rsidRDefault="00E156B5" w:rsidP="00E156B5">
      <w:pPr>
        <w:ind w:firstLine="567"/>
        <w:jc w:val="both"/>
        <w:rPr>
          <w:lang w:val="vi-VN"/>
        </w:rPr>
      </w:pPr>
      <w:r>
        <w:rPr>
          <w:lang w:val="vi-VN"/>
        </w:rPr>
        <w:t xml:space="preserve">- </w:t>
      </w:r>
      <w:r>
        <w:t>Phát triển nông thôn</w:t>
      </w:r>
      <w:r>
        <w:rPr>
          <w:lang w:val="vi-VN"/>
        </w:rPr>
        <w:t>.</w:t>
      </w:r>
    </w:p>
    <w:p w:rsidR="00E156B5" w:rsidRDefault="00E156B5" w:rsidP="00E156B5">
      <w:pPr>
        <w:ind w:firstLine="567"/>
        <w:jc w:val="both"/>
        <w:rPr>
          <w:lang w:val="vi-VN"/>
        </w:rPr>
      </w:pPr>
      <w:r>
        <w:rPr>
          <w:lang w:val="vi-VN"/>
        </w:rPr>
        <w:t xml:space="preserve">- </w:t>
      </w:r>
      <w:r>
        <w:t>Điều tra và quy hoạch rừng</w:t>
      </w:r>
      <w:r>
        <w:rPr>
          <w:lang w:val="vi-VN"/>
        </w:rPr>
        <w:t>.</w:t>
      </w:r>
    </w:p>
    <w:p w:rsidR="00E156B5" w:rsidRDefault="00E156B5" w:rsidP="00E156B5">
      <w:pPr>
        <w:ind w:firstLine="567"/>
        <w:jc w:val="both"/>
        <w:rPr>
          <w:lang w:val="vi-VN"/>
        </w:rPr>
      </w:pPr>
      <w:r>
        <w:rPr>
          <w:lang w:val="vi-VN"/>
        </w:rPr>
        <w:t xml:space="preserve">- </w:t>
      </w:r>
      <w:r>
        <w:t>Quản lý tài nguyên rừng</w:t>
      </w:r>
      <w:r>
        <w:rPr>
          <w:lang w:val="vi-VN"/>
        </w:rPr>
        <w:t>.</w:t>
      </w:r>
    </w:p>
    <w:p w:rsidR="00E156B5" w:rsidRDefault="00E156B5" w:rsidP="00E156B5">
      <w:pPr>
        <w:ind w:firstLine="567"/>
        <w:jc w:val="both"/>
        <w:rPr>
          <w:lang w:val="vi-VN"/>
        </w:rPr>
      </w:pPr>
      <w:r>
        <w:rPr>
          <w:lang w:val="vi-VN"/>
        </w:rPr>
        <w:t xml:space="preserve">- </w:t>
      </w:r>
      <w:r>
        <w:t>Quản lý thủy sản</w:t>
      </w:r>
      <w:r>
        <w:rPr>
          <w:lang w:val="vi-VN"/>
        </w:rPr>
        <w:t>.</w:t>
      </w:r>
    </w:p>
    <w:p w:rsidR="00E156B5" w:rsidRDefault="00E156B5" w:rsidP="00E156B5">
      <w:pPr>
        <w:ind w:firstLine="567"/>
        <w:jc w:val="both"/>
        <w:rPr>
          <w:lang w:val="vi-VN"/>
        </w:rPr>
      </w:pPr>
      <w:r>
        <w:rPr>
          <w:lang w:val="vi-VN"/>
        </w:rPr>
        <w:t xml:space="preserve">- </w:t>
      </w:r>
      <w:r>
        <w:t>Tổ chức quản lý dược</w:t>
      </w:r>
      <w:r>
        <w:rPr>
          <w:lang w:val="vi-VN"/>
        </w:rPr>
        <w:t>.</w:t>
      </w:r>
    </w:p>
    <w:p w:rsidR="00E156B5" w:rsidRPr="007C6DD4" w:rsidRDefault="00E156B5" w:rsidP="00E156B5">
      <w:pPr>
        <w:ind w:firstLine="567"/>
        <w:jc w:val="both"/>
        <w:rPr>
          <w:lang w:val="vi-VN"/>
        </w:rPr>
      </w:pPr>
      <w:r>
        <w:rPr>
          <w:lang w:val="vi-VN"/>
        </w:rPr>
        <w:t xml:space="preserve">- Các ngành </w:t>
      </w:r>
      <w:r>
        <w:t>Quản lý y tế</w:t>
      </w:r>
      <w:r>
        <w:rPr>
          <w:lang w:val="vi-VN"/>
        </w:rPr>
        <w:t>.</w:t>
      </w:r>
    </w:p>
    <w:p w:rsidR="00E156B5" w:rsidRDefault="00E156B5" w:rsidP="00E156B5">
      <w:pPr>
        <w:ind w:firstLine="567"/>
        <w:jc w:val="both"/>
        <w:rPr>
          <w:lang w:val="vi-VN"/>
        </w:rPr>
      </w:pPr>
      <w:r>
        <w:rPr>
          <w:lang w:val="vi-VN"/>
        </w:rPr>
        <w:t xml:space="preserve">- </w:t>
      </w:r>
      <w:r>
        <w:t>Công tác xã hội</w:t>
      </w:r>
      <w:r>
        <w:rPr>
          <w:lang w:val="vi-VN"/>
        </w:rPr>
        <w:t>.</w:t>
      </w:r>
    </w:p>
    <w:p w:rsidR="00E156B5" w:rsidRDefault="00E156B5" w:rsidP="00E156B5">
      <w:pPr>
        <w:ind w:firstLine="567"/>
        <w:jc w:val="both"/>
        <w:rPr>
          <w:lang w:val="vi-VN"/>
        </w:rPr>
      </w:pPr>
      <w:r>
        <w:rPr>
          <w:lang w:val="vi-VN"/>
        </w:rPr>
        <w:lastRenderedPageBreak/>
        <w:t xml:space="preserve">- </w:t>
      </w:r>
      <w:r>
        <w:t>Tổ chức và quản lý vận tải</w:t>
      </w:r>
      <w:r>
        <w:rPr>
          <w:lang w:val="vi-VN"/>
        </w:rPr>
        <w:t>.</w:t>
      </w:r>
    </w:p>
    <w:p w:rsidR="00E156B5" w:rsidRDefault="00E156B5" w:rsidP="00E156B5">
      <w:pPr>
        <w:ind w:firstLine="567"/>
        <w:jc w:val="both"/>
        <w:rPr>
          <w:lang w:val="vi-VN"/>
        </w:rPr>
      </w:pPr>
      <w:r>
        <w:rPr>
          <w:lang w:val="vi-VN"/>
        </w:rPr>
        <w:t xml:space="preserve">- Các ngành </w:t>
      </w:r>
      <w:r>
        <w:t>Quản lý tài nguyên và môi trường</w:t>
      </w:r>
      <w:r>
        <w:rPr>
          <w:lang w:val="vi-VN"/>
        </w:rPr>
        <w:t>.</w:t>
      </w:r>
    </w:p>
    <w:p w:rsidR="00E156B5" w:rsidRDefault="00E156B5" w:rsidP="00E156B5">
      <w:pPr>
        <w:ind w:firstLine="567"/>
        <w:jc w:val="both"/>
        <w:rPr>
          <w:lang w:val="vi-VN"/>
        </w:rPr>
      </w:pPr>
      <w:r>
        <w:rPr>
          <w:lang w:val="vi-VN"/>
        </w:rPr>
        <w:t>- Các ngành An ninh - Quốc phòng.</w:t>
      </w:r>
    </w:p>
    <w:p w:rsidR="00E156B5" w:rsidRDefault="00E156B5" w:rsidP="00E156B5">
      <w:pPr>
        <w:ind w:firstLine="567"/>
        <w:jc w:val="both"/>
        <w:rPr>
          <w:i/>
          <w:iCs/>
          <w:lang w:val="vi-VN"/>
        </w:rPr>
      </w:pPr>
      <w:r w:rsidRPr="007B75CF">
        <w:rPr>
          <w:i/>
          <w:iCs/>
        </w:rPr>
        <w:t>(</w:t>
      </w:r>
      <w:r>
        <w:rPr>
          <w:i/>
          <w:iCs/>
        </w:rPr>
        <w:t>Tên</w:t>
      </w:r>
      <w:r w:rsidRPr="007B75CF">
        <w:rPr>
          <w:i/>
          <w:iCs/>
        </w:rPr>
        <w:t xml:space="preserve"> </w:t>
      </w:r>
      <w:r>
        <w:rPr>
          <w:i/>
          <w:iCs/>
        </w:rPr>
        <w:t>các</w:t>
      </w:r>
      <w:r>
        <w:rPr>
          <w:i/>
          <w:iCs/>
          <w:lang w:val="vi-VN"/>
        </w:rPr>
        <w:t xml:space="preserve"> </w:t>
      </w:r>
      <w:r w:rsidRPr="007B75CF">
        <w:rPr>
          <w:i/>
          <w:iCs/>
        </w:rPr>
        <w:t>ngành được quy định tại Thông tư số 09/2022/TT-BGDĐT của Bộ Giáo dục và Đào tạo: Quy định Danh mục thống kê ngành đào tạo của giáo dục đại học</w:t>
      </w:r>
      <w:r w:rsidRPr="007B75CF">
        <w:rPr>
          <w:i/>
          <w:iCs/>
          <w:lang w:val="vi-VN"/>
        </w:rPr>
        <w:t>)</w:t>
      </w:r>
    </w:p>
    <w:p w:rsidR="00E156B5" w:rsidRPr="008B5270" w:rsidRDefault="00E156B5" w:rsidP="00E156B5">
      <w:pPr>
        <w:jc w:val="both"/>
        <w:rPr>
          <w:lang w:val="vi-VN"/>
        </w:rPr>
      </w:pPr>
    </w:p>
    <w:p w:rsidR="000F3812" w:rsidRPr="001657F1" w:rsidRDefault="000F3812" w:rsidP="000F3812">
      <w:pPr>
        <w:jc w:val="center"/>
        <w:rPr>
          <w:b/>
          <w:lang w:val="vi-VN"/>
        </w:rPr>
      </w:pPr>
      <w:r>
        <w:rPr>
          <w:lang w:val="nl-NL"/>
        </w:rPr>
        <w:br w:type="page"/>
      </w:r>
      <w:r>
        <w:rPr>
          <w:b/>
        </w:rPr>
        <w:lastRenderedPageBreak/>
        <w:t>Phụ lục số</w:t>
      </w:r>
      <w:r>
        <w:rPr>
          <w:b/>
          <w:lang w:val="vi-VN"/>
        </w:rPr>
        <w:t xml:space="preserve"> 2</w:t>
      </w:r>
    </w:p>
    <w:p w:rsidR="000F3812" w:rsidRDefault="000F3812" w:rsidP="000F3812">
      <w:pPr>
        <w:jc w:val="center"/>
        <w:rPr>
          <w:b/>
        </w:rPr>
      </w:pPr>
      <w:r>
        <w:rPr>
          <w:b/>
        </w:rPr>
        <w:t>Mẫu giáo án</w:t>
      </w:r>
    </w:p>
    <w:p w:rsidR="000F3812" w:rsidRDefault="000F3812" w:rsidP="000F3812">
      <w:pPr>
        <w:jc w:val="center"/>
        <w:rPr>
          <w:i/>
          <w:lang w:val="vi-VN"/>
        </w:rPr>
      </w:pPr>
      <w:r w:rsidRPr="00B236EB">
        <w:rPr>
          <w:i/>
        </w:rPr>
        <w:t>(</w:t>
      </w:r>
      <w:r>
        <w:rPr>
          <w:i/>
        </w:rPr>
        <w:t>Ban hành k</w:t>
      </w:r>
      <w:r w:rsidRPr="00B236EB">
        <w:rPr>
          <w:i/>
        </w:rPr>
        <w:t>èm theo</w:t>
      </w:r>
      <w:r>
        <w:rPr>
          <w:i/>
        </w:rPr>
        <w:t xml:space="preserve"> Quy chế Giảng viên trường chính trị)</w:t>
      </w:r>
    </w:p>
    <w:p w:rsidR="000F3812" w:rsidRPr="001657F1" w:rsidRDefault="000F3812" w:rsidP="000F3812">
      <w:pPr>
        <w:jc w:val="center"/>
        <w:rPr>
          <w:i/>
          <w:lang w:val="vi-VN"/>
        </w:rPr>
      </w:pPr>
    </w:p>
    <w:p w:rsidR="000F3812" w:rsidRPr="00022359" w:rsidRDefault="000F3812" w:rsidP="000F3812">
      <w:pPr>
        <w:pBdr>
          <w:top w:val="double" w:sz="4" w:space="0" w:color="auto"/>
          <w:left w:val="double" w:sz="4" w:space="4" w:color="auto"/>
          <w:bottom w:val="double" w:sz="4" w:space="1" w:color="auto"/>
          <w:right w:val="double" w:sz="4" w:space="4" w:color="auto"/>
        </w:pBdr>
        <w:jc w:val="center"/>
      </w:pPr>
      <w:r>
        <w:t>TỈNH UỶ (</w:t>
      </w:r>
      <w:r w:rsidRPr="00022359">
        <w:t>THÀNH UỶ).....</w:t>
      </w:r>
    </w:p>
    <w:p w:rsidR="000F3812" w:rsidRPr="00022359" w:rsidRDefault="000F3812" w:rsidP="000F3812">
      <w:pPr>
        <w:pBdr>
          <w:top w:val="double" w:sz="4" w:space="0" w:color="auto"/>
          <w:left w:val="double" w:sz="4" w:space="4" w:color="auto"/>
          <w:bottom w:val="double" w:sz="4" w:space="1" w:color="auto"/>
          <w:right w:val="double" w:sz="4" w:space="4" w:color="auto"/>
        </w:pBdr>
        <w:jc w:val="center"/>
        <w:rPr>
          <w:b/>
        </w:rPr>
      </w:pPr>
      <w:r w:rsidRPr="00022359">
        <w:rPr>
          <w:b/>
        </w:rPr>
        <w:t>TRƯỜNG.....</w:t>
      </w:r>
    </w:p>
    <w:p w:rsidR="000F3812" w:rsidRPr="00022359" w:rsidRDefault="000F3812" w:rsidP="000F3812">
      <w:pPr>
        <w:pBdr>
          <w:top w:val="double" w:sz="4" w:space="0" w:color="auto"/>
          <w:left w:val="double" w:sz="4" w:space="4" w:color="auto"/>
          <w:bottom w:val="double" w:sz="4" w:space="1" w:color="auto"/>
          <w:right w:val="double" w:sz="4" w:space="4" w:color="auto"/>
        </w:pBdr>
        <w:jc w:val="center"/>
      </w:pPr>
      <w:r w:rsidRPr="00022359">
        <w:t>-----</w:t>
      </w:r>
    </w:p>
    <w:p w:rsidR="000F3812" w:rsidRPr="00022359" w:rsidRDefault="000F3812" w:rsidP="000F3812">
      <w:pPr>
        <w:pBdr>
          <w:top w:val="double" w:sz="4" w:space="0" w:color="auto"/>
          <w:left w:val="double" w:sz="4" w:space="4" w:color="auto"/>
          <w:bottom w:val="double" w:sz="4" w:space="1" w:color="auto"/>
          <w:right w:val="double" w:sz="4" w:space="4" w:color="auto"/>
        </w:pBdr>
        <w:jc w:val="center"/>
      </w:pPr>
    </w:p>
    <w:p w:rsidR="000F3812" w:rsidRPr="00022359" w:rsidRDefault="000F3812" w:rsidP="000F3812">
      <w:pPr>
        <w:pBdr>
          <w:top w:val="double" w:sz="4" w:space="0" w:color="auto"/>
          <w:left w:val="double" w:sz="4" w:space="4" w:color="auto"/>
          <w:bottom w:val="double" w:sz="4" w:space="1" w:color="auto"/>
          <w:right w:val="double" w:sz="4" w:space="4" w:color="auto"/>
        </w:pBdr>
        <w:jc w:val="center"/>
      </w:pPr>
    </w:p>
    <w:p w:rsidR="000F3812" w:rsidRPr="00022359" w:rsidRDefault="000F3812" w:rsidP="000F3812">
      <w:pPr>
        <w:pBdr>
          <w:top w:val="double" w:sz="4" w:space="0" w:color="auto"/>
          <w:left w:val="double" w:sz="4" w:space="4" w:color="auto"/>
          <w:bottom w:val="double" w:sz="4" w:space="1" w:color="auto"/>
          <w:right w:val="double" w:sz="4" w:space="4" w:color="auto"/>
        </w:pBdr>
        <w:jc w:val="center"/>
      </w:pPr>
    </w:p>
    <w:p w:rsidR="000F3812" w:rsidRPr="00022359" w:rsidRDefault="000F3812" w:rsidP="000F3812">
      <w:pPr>
        <w:pBdr>
          <w:top w:val="double" w:sz="4" w:space="0" w:color="auto"/>
          <w:left w:val="double" w:sz="4" w:space="4" w:color="auto"/>
          <w:bottom w:val="double" w:sz="4" w:space="1" w:color="auto"/>
          <w:right w:val="double" w:sz="4" w:space="4" w:color="auto"/>
        </w:pBdr>
        <w:jc w:val="center"/>
        <w:rPr>
          <w:b/>
        </w:rPr>
      </w:pPr>
    </w:p>
    <w:p w:rsidR="000F3812" w:rsidRPr="00022359" w:rsidRDefault="000F3812" w:rsidP="000F3812">
      <w:pPr>
        <w:pBdr>
          <w:top w:val="double" w:sz="4" w:space="0" w:color="auto"/>
          <w:left w:val="double" w:sz="4" w:space="4" w:color="auto"/>
          <w:bottom w:val="double" w:sz="4" w:space="1" w:color="auto"/>
          <w:right w:val="double" w:sz="4" w:space="4" w:color="auto"/>
        </w:pBdr>
        <w:jc w:val="center"/>
        <w:rPr>
          <w:b/>
        </w:rPr>
      </w:pPr>
    </w:p>
    <w:p w:rsidR="000F3812" w:rsidRPr="00022359" w:rsidRDefault="000F3812" w:rsidP="000F3812">
      <w:pPr>
        <w:pBdr>
          <w:top w:val="double" w:sz="4" w:space="0" w:color="auto"/>
          <w:left w:val="double" w:sz="4" w:space="4" w:color="auto"/>
          <w:bottom w:val="double" w:sz="4" w:space="1" w:color="auto"/>
          <w:right w:val="double" w:sz="4" w:space="4" w:color="auto"/>
        </w:pBdr>
        <w:jc w:val="center"/>
        <w:rPr>
          <w:b/>
        </w:rPr>
      </w:pPr>
    </w:p>
    <w:p w:rsidR="000F3812" w:rsidRDefault="000F3812" w:rsidP="000F3812">
      <w:pPr>
        <w:pBdr>
          <w:top w:val="double" w:sz="4" w:space="0" w:color="auto"/>
          <w:left w:val="double" w:sz="4" w:space="4" w:color="auto"/>
          <w:bottom w:val="double" w:sz="4" w:space="1" w:color="auto"/>
          <w:right w:val="double" w:sz="4" w:space="4" w:color="auto"/>
        </w:pBdr>
        <w:jc w:val="center"/>
        <w:rPr>
          <w:b/>
          <w:sz w:val="36"/>
          <w:szCs w:val="36"/>
        </w:rPr>
      </w:pPr>
      <w:r w:rsidRPr="00022359">
        <w:rPr>
          <w:b/>
          <w:sz w:val="40"/>
          <w:szCs w:val="36"/>
        </w:rPr>
        <w:t>GIÁO ÁN</w:t>
      </w:r>
    </w:p>
    <w:p w:rsidR="000F3812" w:rsidRDefault="000F3812" w:rsidP="000F3812">
      <w:pPr>
        <w:pBdr>
          <w:top w:val="double" w:sz="4" w:space="0" w:color="auto"/>
          <w:left w:val="double" w:sz="4" w:space="4" w:color="auto"/>
          <w:bottom w:val="double" w:sz="4" w:space="1" w:color="auto"/>
          <w:right w:val="double" w:sz="4" w:space="4" w:color="auto"/>
        </w:pBdr>
        <w:jc w:val="center"/>
        <w:rPr>
          <w:b/>
          <w:sz w:val="36"/>
          <w:szCs w:val="36"/>
        </w:rPr>
      </w:pPr>
      <w:r w:rsidRPr="003D5233">
        <w:t>(Bìa chính)</w:t>
      </w:r>
    </w:p>
    <w:p w:rsidR="000F3812" w:rsidRDefault="000F3812" w:rsidP="000F3812">
      <w:pPr>
        <w:pBdr>
          <w:top w:val="double" w:sz="4" w:space="0" w:color="auto"/>
          <w:left w:val="double" w:sz="4" w:space="4" w:color="auto"/>
          <w:bottom w:val="double" w:sz="4" w:space="1" w:color="auto"/>
          <w:right w:val="double" w:sz="4" w:space="4" w:color="auto"/>
        </w:pBdr>
        <w:spacing w:before="120" w:line="360" w:lineRule="auto"/>
        <w:jc w:val="center"/>
        <w:rPr>
          <w:b/>
          <w:sz w:val="36"/>
          <w:szCs w:val="36"/>
        </w:rPr>
      </w:pPr>
    </w:p>
    <w:p w:rsidR="000F3812" w:rsidRDefault="000F3812" w:rsidP="000F3812">
      <w:pPr>
        <w:pBdr>
          <w:top w:val="double" w:sz="4" w:space="0" w:color="auto"/>
          <w:left w:val="double" w:sz="4" w:space="4" w:color="auto"/>
          <w:bottom w:val="double" w:sz="4" w:space="1" w:color="auto"/>
          <w:right w:val="double" w:sz="4" w:space="4" w:color="auto"/>
        </w:pBdr>
        <w:spacing w:line="360" w:lineRule="auto"/>
      </w:pPr>
      <w:r>
        <w:rPr>
          <w:b/>
          <w:sz w:val="36"/>
          <w:szCs w:val="36"/>
        </w:rPr>
        <w:tab/>
      </w:r>
      <w:r>
        <w:rPr>
          <w:b/>
          <w:sz w:val="36"/>
          <w:szCs w:val="36"/>
        </w:rPr>
        <w:tab/>
      </w:r>
      <w:r w:rsidRPr="004D37AF">
        <w:rPr>
          <w:b/>
        </w:rPr>
        <w:t>Bài:</w:t>
      </w:r>
      <w:r>
        <w:t>……………………………………………….…….</w:t>
      </w:r>
    </w:p>
    <w:p w:rsidR="000F3812" w:rsidRDefault="000F3812" w:rsidP="000F3812">
      <w:pPr>
        <w:pBdr>
          <w:top w:val="double" w:sz="4" w:space="0" w:color="auto"/>
          <w:left w:val="double" w:sz="4" w:space="4" w:color="auto"/>
          <w:bottom w:val="double" w:sz="4" w:space="1" w:color="auto"/>
          <w:right w:val="double" w:sz="4" w:space="4" w:color="auto"/>
        </w:pBdr>
        <w:spacing w:line="360" w:lineRule="auto"/>
      </w:pPr>
      <w:r>
        <w:tab/>
      </w:r>
      <w:r>
        <w:tab/>
        <w:t>……………………………………………………..……</w:t>
      </w:r>
    </w:p>
    <w:p w:rsidR="000F3812" w:rsidRDefault="000F3812" w:rsidP="000F3812">
      <w:pPr>
        <w:pBdr>
          <w:top w:val="double" w:sz="4" w:space="0" w:color="auto"/>
          <w:left w:val="double" w:sz="4" w:space="4" w:color="auto"/>
          <w:bottom w:val="double" w:sz="4" w:space="1" w:color="auto"/>
          <w:right w:val="double" w:sz="4" w:space="4" w:color="auto"/>
        </w:pBdr>
        <w:spacing w:line="360" w:lineRule="auto"/>
      </w:pPr>
      <w:r>
        <w:tab/>
      </w:r>
      <w:r>
        <w:tab/>
      </w:r>
      <w:r w:rsidRPr="004D37AF">
        <w:rPr>
          <w:b/>
        </w:rPr>
        <w:t>Phần:</w:t>
      </w:r>
      <w:r>
        <w:t>…………………………………………………….</w:t>
      </w:r>
    </w:p>
    <w:p w:rsidR="000F3812" w:rsidRDefault="000F3812" w:rsidP="000F3812">
      <w:pPr>
        <w:pBdr>
          <w:top w:val="double" w:sz="4" w:space="0" w:color="auto"/>
          <w:left w:val="double" w:sz="4" w:space="4" w:color="auto"/>
          <w:bottom w:val="double" w:sz="4" w:space="1" w:color="auto"/>
          <w:right w:val="double" w:sz="4" w:space="4" w:color="auto"/>
        </w:pBdr>
        <w:spacing w:line="360" w:lineRule="auto"/>
      </w:pPr>
      <w:r>
        <w:tab/>
      </w:r>
      <w:r>
        <w:tab/>
        <w:t>………………………………………………….……….</w:t>
      </w:r>
    </w:p>
    <w:p w:rsidR="000F3812" w:rsidRPr="004D37AF" w:rsidRDefault="000F3812" w:rsidP="000F3812">
      <w:pPr>
        <w:pBdr>
          <w:top w:val="double" w:sz="4" w:space="0" w:color="auto"/>
          <w:left w:val="double" w:sz="4" w:space="4" w:color="auto"/>
          <w:bottom w:val="double" w:sz="4" w:space="1" w:color="auto"/>
          <w:right w:val="double" w:sz="4" w:space="4" w:color="auto"/>
        </w:pBdr>
        <w:spacing w:line="360" w:lineRule="auto"/>
      </w:pPr>
      <w:r>
        <w:tab/>
      </w:r>
      <w:r>
        <w:tab/>
      </w:r>
      <w:r w:rsidRPr="004D37AF">
        <w:rPr>
          <w:b/>
        </w:rPr>
        <w:t>Chương trình:</w:t>
      </w:r>
      <w:r>
        <w:t>…………………………………………..</w:t>
      </w:r>
    </w:p>
    <w:p w:rsidR="000F3812" w:rsidRDefault="000F3812" w:rsidP="000F3812">
      <w:pPr>
        <w:pBdr>
          <w:top w:val="double" w:sz="4" w:space="0" w:color="auto"/>
          <w:left w:val="double" w:sz="4" w:space="4" w:color="auto"/>
          <w:bottom w:val="double" w:sz="4" w:space="1" w:color="auto"/>
          <w:right w:val="double" w:sz="4" w:space="4" w:color="auto"/>
        </w:pBdr>
        <w:tabs>
          <w:tab w:val="left" w:pos="3686"/>
        </w:tabs>
        <w:spacing w:before="120" w:line="360" w:lineRule="auto"/>
      </w:pPr>
      <w:r>
        <w:tab/>
      </w:r>
    </w:p>
    <w:p w:rsidR="000F3812" w:rsidRDefault="000F3812" w:rsidP="000F3812">
      <w:pPr>
        <w:pBdr>
          <w:top w:val="double" w:sz="4" w:space="0" w:color="auto"/>
          <w:left w:val="double" w:sz="4" w:space="4" w:color="auto"/>
          <w:bottom w:val="double" w:sz="4" w:space="1" w:color="auto"/>
          <w:right w:val="double" w:sz="4" w:space="4" w:color="auto"/>
        </w:pBdr>
        <w:spacing w:before="120" w:line="360" w:lineRule="auto"/>
        <w:jc w:val="both"/>
      </w:pPr>
    </w:p>
    <w:p w:rsidR="000F3812" w:rsidRDefault="000F3812" w:rsidP="000F3812">
      <w:pPr>
        <w:pBdr>
          <w:top w:val="double" w:sz="4" w:space="0" w:color="auto"/>
          <w:left w:val="double" w:sz="4" w:space="4" w:color="auto"/>
          <w:bottom w:val="double" w:sz="4" w:space="1" w:color="auto"/>
          <w:right w:val="double" w:sz="4" w:space="4" w:color="auto"/>
        </w:pBdr>
        <w:spacing w:line="360" w:lineRule="auto"/>
        <w:jc w:val="both"/>
      </w:pPr>
      <w:r>
        <w:tab/>
      </w:r>
      <w:r>
        <w:tab/>
      </w:r>
      <w:r>
        <w:tab/>
      </w:r>
      <w:r>
        <w:tab/>
        <w:t>Người soạn:…………………………………………</w:t>
      </w:r>
    </w:p>
    <w:p w:rsidR="000F3812" w:rsidRDefault="000F3812" w:rsidP="000F3812">
      <w:pPr>
        <w:pBdr>
          <w:top w:val="double" w:sz="4" w:space="0" w:color="auto"/>
          <w:left w:val="double" w:sz="4" w:space="4" w:color="auto"/>
          <w:bottom w:val="double" w:sz="4" w:space="1" w:color="auto"/>
          <w:right w:val="double" w:sz="4" w:space="4" w:color="auto"/>
        </w:pBdr>
        <w:spacing w:line="360" w:lineRule="auto"/>
        <w:jc w:val="both"/>
      </w:pPr>
      <w:r>
        <w:tab/>
      </w:r>
      <w:r>
        <w:tab/>
      </w:r>
      <w:r>
        <w:tab/>
      </w:r>
      <w:r>
        <w:tab/>
        <w:t>Học vị:……………………………………………..</w:t>
      </w:r>
    </w:p>
    <w:p w:rsidR="000F3812" w:rsidRDefault="000F3812" w:rsidP="000F3812">
      <w:pPr>
        <w:pBdr>
          <w:top w:val="double" w:sz="4" w:space="0" w:color="auto"/>
          <w:left w:val="double" w:sz="4" w:space="4" w:color="auto"/>
          <w:bottom w:val="double" w:sz="4" w:space="1" w:color="auto"/>
          <w:right w:val="double" w:sz="4" w:space="4" w:color="auto"/>
        </w:pBdr>
        <w:spacing w:line="360" w:lineRule="auto"/>
        <w:jc w:val="both"/>
      </w:pPr>
      <w:r>
        <w:tab/>
      </w:r>
      <w:r>
        <w:tab/>
      </w:r>
      <w:r>
        <w:tab/>
      </w:r>
      <w:r>
        <w:tab/>
        <w:t>Chức danh: ………………………………………..</w:t>
      </w:r>
    </w:p>
    <w:p w:rsidR="000F3812" w:rsidRDefault="000F3812" w:rsidP="000F3812">
      <w:pPr>
        <w:pBdr>
          <w:top w:val="double" w:sz="4" w:space="0" w:color="auto"/>
          <w:left w:val="double" w:sz="4" w:space="4" w:color="auto"/>
          <w:bottom w:val="double" w:sz="4" w:space="1" w:color="auto"/>
          <w:right w:val="double" w:sz="4" w:space="4" w:color="auto"/>
        </w:pBdr>
        <w:spacing w:line="360" w:lineRule="auto"/>
        <w:jc w:val="both"/>
      </w:pPr>
      <w:r>
        <w:tab/>
      </w:r>
      <w:r>
        <w:tab/>
      </w:r>
      <w:r>
        <w:tab/>
      </w:r>
      <w:r>
        <w:tab/>
        <w:t>Khoa (phòng):……………………………………..</w:t>
      </w:r>
    </w:p>
    <w:p w:rsidR="000F3812" w:rsidRDefault="000F3812" w:rsidP="000F3812">
      <w:pPr>
        <w:pBdr>
          <w:top w:val="double" w:sz="4" w:space="0" w:color="auto"/>
          <w:left w:val="double" w:sz="4" w:space="4" w:color="auto"/>
          <w:bottom w:val="double" w:sz="4" w:space="1" w:color="auto"/>
          <w:right w:val="double" w:sz="4" w:space="4" w:color="auto"/>
        </w:pBdr>
        <w:spacing w:before="120" w:line="360" w:lineRule="auto"/>
        <w:jc w:val="center"/>
      </w:pPr>
    </w:p>
    <w:p w:rsidR="000F3812" w:rsidRDefault="000F3812" w:rsidP="000F3812">
      <w:pPr>
        <w:pBdr>
          <w:top w:val="double" w:sz="4" w:space="0" w:color="auto"/>
          <w:left w:val="double" w:sz="4" w:space="4" w:color="auto"/>
          <w:bottom w:val="double" w:sz="4" w:space="1" w:color="auto"/>
          <w:right w:val="double" w:sz="4" w:space="4" w:color="auto"/>
        </w:pBdr>
        <w:spacing w:before="120" w:line="360" w:lineRule="auto"/>
        <w:jc w:val="center"/>
      </w:pPr>
    </w:p>
    <w:p w:rsidR="000F3812" w:rsidRDefault="000F3812" w:rsidP="000F3812">
      <w:pPr>
        <w:pBdr>
          <w:top w:val="double" w:sz="4" w:space="0" w:color="auto"/>
          <w:left w:val="double" w:sz="4" w:space="4" w:color="auto"/>
          <w:bottom w:val="double" w:sz="4" w:space="1" w:color="auto"/>
          <w:right w:val="double" w:sz="4" w:space="4" w:color="auto"/>
        </w:pBdr>
        <w:spacing w:before="120" w:line="360" w:lineRule="auto"/>
        <w:jc w:val="center"/>
      </w:pPr>
    </w:p>
    <w:p w:rsidR="000F3812" w:rsidRDefault="000F3812" w:rsidP="000F3812">
      <w:pPr>
        <w:pBdr>
          <w:top w:val="double" w:sz="4" w:space="0" w:color="auto"/>
          <w:left w:val="double" w:sz="4" w:space="4" w:color="auto"/>
          <w:bottom w:val="double" w:sz="4" w:space="1" w:color="auto"/>
          <w:right w:val="double" w:sz="4" w:space="4" w:color="auto"/>
        </w:pBdr>
        <w:spacing w:before="120" w:line="360" w:lineRule="auto"/>
        <w:jc w:val="center"/>
      </w:pPr>
    </w:p>
    <w:p w:rsidR="000F3812" w:rsidRDefault="000F3812" w:rsidP="000F3812">
      <w:pPr>
        <w:pBdr>
          <w:top w:val="double" w:sz="4" w:space="0" w:color="auto"/>
          <w:left w:val="double" w:sz="4" w:space="4" w:color="auto"/>
          <w:bottom w:val="double" w:sz="4" w:space="1" w:color="auto"/>
          <w:right w:val="double" w:sz="4" w:space="4" w:color="auto"/>
        </w:pBdr>
        <w:spacing w:before="120" w:line="360" w:lineRule="auto"/>
        <w:jc w:val="center"/>
      </w:pPr>
      <w:r>
        <w:t>……, tháng…..năm……</w:t>
      </w:r>
    </w:p>
    <w:p w:rsidR="000F3812" w:rsidRPr="00BE5D5B" w:rsidRDefault="000F3812" w:rsidP="000F3812">
      <w:pPr>
        <w:pBdr>
          <w:top w:val="double" w:sz="4" w:space="1" w:color="auto"/>
          <w:left w:val="double" w:sz="4" w:space="4" w:color="auto"/>
          <w:bottom w:val="double" w:sz="4" w:space="1" w:color="auto"/>
          <w:right w:val="double" w:sz="4" w:space="4" w:color="auto"/>
        </w:pBdr>
        <w:jc w:val="center"/>
      </w:pPr>
      <w:r>
        <w:lastRenderedPageBreak/>
        <w:t>TỈNH UỶ (T</w:t>
      </w:r>
      <w:r w:rsidRPr="00BE5D5B">
        <w:t>HÀNH UỶ)...</w:t>
      </w:r>
    </w:p>
    <w:p w:rsidR="000F3812" w:rsidRPr="00BE5D5B" w:rsidRDefault="000F3812" w:rsidP="000F3812">
      <w:pPr>
        <w:pBdr>
          <w:top w:val="double" w:sz="4" w:space="1" w:color="auto"/>
          <w:left w:val="double" w:sz="4" w:space="4" w:color="auto"/>
          <w:bottom w:val="double" w:sz="4" w:space="1" w:color="auto"/>
          <w:right w:val="double" w:sz="4" w:space="4" w:color="auto"/>
        </w:pBdr>
        <w:jc w:val="center"/>
        <w:rPr>
          <w:b/>
        </w:rPr>
      </w:pPr>
      <w:r w:rsidRPr="00BE5D5B">
        <w:rPr>
          <w:b/>
        </w:rPr>
        <w:t>TRƯỜNG...</w:t>
      </w:r>
    </w:p>
    <w:p w:rsidR="000F3812" w:rsidRPr="00BE5D5B" w:rsidRDefault="000F3812" w:rsidP="000F3812">
      <w:pPr>
        <w:pBdr>
          <w:top w:val="double" w:sz="4" w:space="1" w:color="auto"/>
          <w:left w:val="double" w:sz="4" w:space="4" w:color="auto"/>
          <w:bottom w:val="double" w:sz="4" w:space="1" w:color="auto"/>
          <w:right w:val="double" w:sz="4" w:space="4" w:color="auto"/>
        </w:pBdr>
        <w:jc w:val="center"/>
      </w:pPr>
      <w:r>
        <w:t>-----</w:t>
      </w:r>
    </w:p>
    <w:p w:rsidR="000F3812" w:rsidRPr="00BE5D5B" w:rsidRDefault="000F3812" w:rsidP="000F3812">
      <w:pPr>
        <w:pBdr>
          <w:top w:val="double" w:sz="4" w:space="1" w:color="auto"/>
          <w:left w:val="double" w:sz="4" w:space="4" w:color="auto"/>
          <w:bottom w:val="double" w:sz="4" w:space="1" w:color="auto"/>
          <w:right w:val="double" w:sz="4" w:space="4" w:color="auto"/>
        </w:pBdr>
        <w:jc w:val="center"/>
      </w:pPr>
    </w:p>
    <w:p w:rsidR="000F3812" w:rsidRPr="00BE5D5B" w:rsidRDefault="000F3812" w:rsidP="000F3812">
      <w:pPr>
        <w:pBdr>
          <w:top w:val="double" w:sz="4" w:space="1" w:color="auto"/>
          <w:left w:val="double" w:sz="4" w:space="4" w:color="auto"/>
          <w:bottom w:val="double" w:sz="4" w:space="1" w:color="auto"/>
          <w:right w:val="double" w:sz="4" w:space="4" w:color="auto"/>
        </w:pBdr>
        <w:jc w:val="center"/>
      </w:pPr>
    </w:p>
    <w:p w:rsidR="000F3812" w:rsidRPr="00BE5D5B" w:rsidRDefault="000F3812" w:rsidP="000F3812">
      <w:pPr>
        <w:pBdr>
          <w:top w:val="double" w:sz="4" w:space="1" w:color="auto"/>
          <w:left w:val="double" w:sz="4" w:space="4" w:color="auto"/>
          <w:bottom w:val="double" w:sz="4" w:space="1" w:color="auto"/>
          <w:right w:val="double" w:sz="4" w:space="4" w:color="auto"/>
        </w:pBdr>
        <w:jc w:val="center"/>
      </w:pPr>
    </w:p>
    <w:p w:rsidR="000F3812" w:rsidRPr="00BE5D5B" w:rsidRDefault="000F3812" w:rsidP="000F3812">
      <w:pPr>
        <w:pBdr>
          <w:top w:val="double" w:sz="4" w:space="1" w:color="auto"/>
          <w:left w:val="double" w:sz="4" w:space="4" w:color="auto"/>
          <w:bottom w:val="double" w:sz="4" w:space="1" w:color="auto"/>
          <w:right w:val="double" w:sz="4" w:space="4" w:color="auto"/>
        </w:pBdr>
        <w:jc w:val="center"/>
      </w:pPr>
    </w:p>
    <w:p w:rsidR="000F3812" w:rsidRPr="00BE5D5B" w:rsidRDefault="000F3812" w:rsidP="000F3812">
      <w:pPr>
        <w:pBdr>
          <w:top w:val="double" w:sz="4" w:space="1" w:color="auto"/>
          <w:left w:val="double" w:sz="4" w:space="4" w:color="auto"/>
          <w:bottom w:val="double" w:sz="4" w:space="1" w:color="auto"/>
          <w:right w:val="double" w:sz="4" w:space="4" w:color="auto"/>
        </w:pBdr>
        <w:jc w:val="center"/>
        <w:rPr>
          <w:b/>
        </w:rPr>
      </w:pPr>
    </w:p>
    <w:p w:rsidR="000F3812" w:rsidRPr="00BE5D5B" w:rsidRDefault="000F3812" w:rsidP="000F3812">
      <w:pPr>
        <w:pBdr>
          <w:top w:val="double" w:sz="4" w:space="1" w:color="auto"/>
          <w:left w:val="double" w:sz="4" w:space="4" w:color="auto"/>
          <w:bottom w:val="double" w:sz="4" w:space="1" w:color="auto"/>
          <w:right w:val="double" w:sz="4" w:space="4" w:color="auto"/>
        </w:pBdr>
        <w:jc w:val="center"/>
        <w:rPr>
          <w:b/>
        </w:rPr>
      </w:pPr>
    </w:p>
    <w:p w:rsidR="000F3812" w:rsidRDefault="000F3812" w:rsidP="000F3812">
      <w:pPr>
        <w:pBdr>
          <w:top w:val="double" w:sz="4" w:space="1" w:color="auto"/>
          <w:left w:val="double" w:sz="4" w:space="4" w:color="auto"/>
          <w:bottom w:val="double" w:sz="4" w:space="1" w:color="auto"/>
          <w:right w:val="double" w:sz="4" w:space="4" w:color="auto"/>
        </w:pBdr>
        <w:jc w:val="center"/>
        <w:rPr>
          <w:b/>
          <w:sz w:val="36"/>
          <w:szCs w:val="36"/>
        </w:rPr>
      </w:pPr>
      <w:r w:rsidRPr="00BE5D5B">
        <w:rPr>
          <w:b/>
          <w:sz w:val="40"/>
          <w:szCs w:val="36"/>
        </w:rPr>
        <w:t>GIÁO ÁN</w:t>
      </w:r>
    </w:p>
    <w:p w:rsidR="000F3812" w:rsidRDefault="000F3812" w:rsidP="000F3812">
      <w:pPr>
        <w:pBdr>
          <w:top w:val="double" w:sz="4" w:space="1" w:color="auto"/>
          <w:left w:val="double" w:sz="4" w:space="4" w:color="auto"/>
          <w:bottom w:val="double" w:sz="4" w:space="1" w:color="auto"/>
          <w:right w:val="double" w:sz="4" w:space="4" w:color="auto"/>
        </w:pBdr>
        <w:jc w:val="center"/>
        <w:rPr>
          <w:b/>
          <w:sz w:val="36"/>
          <w:szCs w:val="36"/>
        </w:rPr>
      </w:pPr>
      <w:r w:rsidRPr="003D5233">
        <w:t>(Bìa phụ)</w:t>
      </w:r>
    </w:p>
    <w:p w:rsidR="000F3812" w:rsidRDefault="000F3812" w:rsidP="000F3812">
      <w:pPr>
        <w:pBdr>
          <w:top w:val="double" w:sz="4" w:space="1" w:color="auto"/>
          <w:left w:val="double" w:sz="4" w:space="4" w:color="auto"/>
          <w:bottom w:val="double" w:sz="4" w:space="1" w:color="auto"/>
          <w:right w:val="double" w:sz="4" w:space="4" w:color="auto"/>
        </w:pBdr>
        <w:jc w:val="center"/>
        <w:rPr>
          <w:b/>
          <w:sz w:val="36"/>
          <w:szCs w:val="36"/>
        </w:rPr>
      </w:pP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r>
        <w:rPr>
          <w:b/>
          <w:sz w:val="36"/>
          <w:szCs w:val="36"/>
        </w:rPr>
        <w:tab/>
      </w:r>
      <w:r>
        <w:rPr>
          <w:b/>
          <w:sz w:val="36"/>
          <w:szCs w:val="36"/>
        </w:rPr>
        <w:tab/>
      </w:r>
      <w:r>
        <w:rPr>
          <w:b/>
          <w:sz w:val="36"/>
          <w:szCs w:val="36"/>
        </w:rPr>
        <w:tab/>
      </w:r>
      <w:r>
        <w:t>Bài:………………………………………………</w:t>
      </w: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r>
        <w:tab/>
      </w:r>
      <w:r>
        <w:tab/>
      </w:r>
      <w:r>
        <w:tab/>
        <w:t>……………………………………………………</w:t>
      </w: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r>
        <w:tab/>
      </w:r>
      <w:r>
        <w:tab/>
      </w:r>
      <w:r>
        <w:tab/>
        <w:t>Phần:……………………………………………..</w:t>
      </w: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r>
        <w:tab/>
      </w:r>
      <w:r>
        <w:tab/>
      </w:r>
      <w:r>
        <w:tab/>
        <w:t>……………………………………………………</w:t>
      </w: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r>
        <w:tab/>
      </w:r>
      <w:r>
        <w:tab/>
      </w:r>
      <w:r>
        <w:tab/>
        <w:t>Chương trình:…………………………………….</w:t>
      </w: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p>
    <w:p w:rsidR="000F3812" w:rsidRPr="004D37AF" w:rsidRDefault="000F3812" w:rsidP="000F3812">
      <w:pPr>
        <w:pBdr>
          <w:top w:val="double" w:sz="4" w:space="1" w:color="auto"/>
          <w:left w:val="double" w:sz="4" w:space="4" w:color="auto"/>
          <w:bottom w:val="double" w:sz="4" w:space="1" w:color="auto"/>
          <w:right w:val="double" w:sz="4" w:space="4" w:color="auto"/>
        </w:pBdr>
        <w:spacing w:line="360" w:lineRule="auto"/>
        <w:jc w:val="both"/>
      </w:pP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r>
        <w:rPr>
          <w:b/>
        </w:rPr>
        <w:tab/>
      </w:r>
      <w:r>
        <w:rPr>
          <w:b/>
        </w:rPr>
        <w:tab/>
      </w:r>
      <w:r>
        <w:rPr>
          <w:b/>
        </w:rPr>
        <w:tab/>
      </w:r>
      <w:r>
        <w:rPr>
          <w:b/>
        </w:rPr>
        <w:tab/>
      </w:r>
      <w:r>
        <w:rPr>
          <w:b/>
        </w:rPr>
        <w:tab/>
      </w:r>
      <w:r>
        <w:t>Người soạn:………………………………….</w:t>
      </w: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r>
        <w:tab/>
      </w:r>
      <w:r>
        <w:tab/>
      </w:r>
      <w:r>
        <w:tab/>
      </w:r>
      <w:r>
        <w:tab/>
      </w:r>
      <w:r>
        <w:tab/>
        <w:t>Học vị:……………………………………….</w:t>
      </w: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r>
        <w:tab/>
      </w:r>
      <w:r>
        <w:tab/>
      </w:r>
      <w:r>
        <w:tab/>
      </w:r>
      <w:r>
        <w:tab/>
      </w:r>
      <w:r>
        <w:tab/>
        <w:t>Chức danh: ………………………………….</w:t>
      </w: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r>
        <w:tab/>
      </w:r>
      <w:r>
        <w:tab/>
      </w:r>
      <w:r>
        <w:tab/>
      </w:r>
      <w:r>
        <w:tab/>
      </w:r>
      <w:r>
        <w:tab/>
        <w:t>Khoa (phòng):……………………………….</w:t>
      </w: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r>
        <w:tab/>
      </w:r>
      <w:r>
        <w:tab/>
      </w:r>
      <w:r>
        <w:tab/>
      </w:r>
      <w:r>
        <w:tab/>
      </w:r>
      <w:r>
        <w:tab/>
        <w:t>Đối tượng người học:………………………..</w:t>
      </w:r>
    </w:p>
    <w:p w:rsidR="000F3812" w:rsidRPr="004D37AF" w:rsidRDefault="000F3812" w:rsidP="000F3812">
      <w:pPr>
        <w:pBdr>
          <w:top w:val="double" w:sz="4" w:space="1" w:color="auto"/>
          <w:left w:val="double" w:sz="4" w:space="4" w:color="auto"/>
          <w:bottom w:val="double" w:sz="4" w:space="1" w:color="auto"/>
          <w:right w:val="double" w:sz="4" w:space="4" w:color="auto"/>
        </w:pBdr>
        <w:spacing w:line="360" w:lineRule="auto"/>
        <w:jc w:val="both"/>
      </w:pPr>
      <w:r>
        <w:tab/>
      </w:r>
      <w:r>
        <w:tab/>
      </w:r>
      <w:r>
        <w:tab/>
      </w:r>
      <w:r>
        <w:tab/>
      </w:r>
      <w:r>
        <w:tab/>
        <w:t>Số tiết lên lớp:…………….. (mỗi tiết 45 phút)</w:t>
      </w:r>
    </w:p>
    <w:p w:rsidR="000F3812" w:rsidRDefault="000F3812" w:rsidP="000F3812">
      <w:pPr>
        <w:pBdr>
          <w:top w:val="double" w:sz="4" w:space="1" w:color="auto"/>
          <w:left w:val="double" w:sz="4" w:space="4" w:color="auto"/>
          <w:bottom w:val="double" w:sz="4" w:space="1" w:color="auto"/>
          <w:right w:val="double" w:sz="4" w:space="4" w:color="auto"/>
        </w:pBdr>
        <w:spacing w:line="360" w:lineRule="auto"/>
        <w:jc w:val="both"/>
      </w:pPr>
    </w:p>
    <w:p w:rsidR="000F3812" w:rsidRDefault="000F3812" w:rsidP="000F3812">
      <w:pPr>
        <w:pBdr>
          <w:top w:val="double" w:sz="4" w:space="1" w:color="auto"/>
          <w:left w:val="double" w:sz="4" w:space="4" w:color="auto"/>
          <w:bottom w:val="double" w:sz="4" w:space="1" w:color="auto"/>
          <w:right w:val="double" w:sz="4" w:space="4" w:color="auto"/>
        </w:pBdr>
        <w:spacing w:before="120" w:line="360" w:lineRule="auto"/>
        <w:jc w:val="both"/>
      </w:pPr>
    </w:p>
    <w:p w:rsidR="000F3812" w:rsidRDefault="000F3812" w:rsidP="000F3812">
      <w:pPr>
        <w:pBdr>
          <w:top w:val="double" w:sz="4" w:space="1" w:color="auto"/>
          <w:left w:val="double" w:sz="4" w:space="4" w:color="auto"/>
          <w:bottom w:val="double" w:sz="4" w:space="1" w:color="auto"/>
          <w:right w:val="double" w:sz="4" w:space="4" w:color="auto"/>
        </w:pBdr>
        <w:spacing w:before="120" w:line="360" w:lineRule="auto"/>
        <w:jc w:val="both"/>
      </w:pPr>
    </w:p>
    <w:p w:rsidR="000F3812" w:rsidRDefault="000F3812" w:rsidP="000F3812">
      <w:pPr>
        <w:pBdr>
          <w:top w:val="double" w:sz="4" w:space="1" w:color="auto"/>
          <w:left w:val="double" w:sz="4" w:space="4" w:color="auto"/>
          <w:bottom w:val="double" w:sz="4" w:space="1" w:color="auto"/>
          <w:right w:val="double" w:sz="4" w:space="4" w:color="auto"/>
        </w:pBdr>
        <w:spacing w:before="120" w:line="360" w:lineRule="auto"/>
        <w:jc w:val="both"/>
      </w:pPr>
    </w:p>
    <w:p w:rsidR="000F3812" w:rsidRPr="003D5233" w:rsidRDefault="000F3812" w:rsidP="000F3812">
      <w:pPr>
        <w:pBdr>
          <w:top w:val="double" w:sz="4" w:space="1" w:color="auto"/>
          <w:left w:val="double" w:sz="4" w:space="4" w:color="auto"/>
          <w:bottom w:val="double" w:sz="4" w:space="1" w:color="auto"/>
          <w:right w:val="double" w:sz="4" w:space="4" w:color="auto"/>
        </w:pBdr>
        <w:spacing w:before="120" w:line="360" w:lineRule="auto"/>
        <w:jc w:val="center"/>
      </w:pPr>
      <w:r>
        <w:t>……, tháng…..năm……</w:t>
      </w:r>
    </w:p>
    <w:p w:rsidR="000F3812" w:rsidRDefault="000F3812" w:rsidP="000F3812">
      <w:pPr>
        <w:spacing w:before="120" w:line="360" w:lineRule="auto"/>
        <w:ind w:firstLine="567"/>
        <w:jc w:val="both"/>
        <w:rPr>
          <w:b/>
        </w:rPr>
      </w:pPr>
      <w:r>
        <w:rPr>
          <w:b/>
        </w:rPr>
        <w:lastRenderedPageBreak/>
        <w:t>A. KẾ HOẠCH BÀI GIẢNG</w:t>
      </w:r>
    </w:p>
    <w:p w:rsidR="000F3812" w:rsidRPr="00032A3A" w:rsidRDefault="000F3812" w:rsidP="000F3812">
      <w:pPr>
        <w:spacing w:before="120" w:line="360" w:lineRule="auto"/>
        <w:ind w:firstLine="567"/>
        <w:jc w:val="both"/>
        <w:rPr>
          <w:b/>
        </w:rPr>
      </w:pPr>
      <w:r w:rsidRPr="00032A3A">
        <w:rPr>
          <w:b/>
        </w:rPr>
        <w:t>1. Tên bài giảng:</w:t>
      </w:r>
      <w:r>
        <w:t>……………………………</w:t>
      </w:r>
      <w:r w:rsidRPr="00032A3A">
        <w:t>………………………………</w:t>
      </w:r>
    </w:p>
    <w:p w:rsidR="000F3812" w:rsidRPr="00032A3A" w:rsidRDefault="000F3812" w:rsidP="000F3812">
      <w:pPr>
        <w:spacing w:line="360" w:lineRule="auto"/>
        <w:ind w:firstLine="567"/>
        <w:jc w:val="both"/>
        <w:rPr>
          <w:b/>
        </w:rPr>
      </w:pPr>
      <w:r w:rsidRPr="00032A3A">
        <w:rPr>
          <w:b/>
        </w:rPr>
        <w:t xml:space="preserve">2. </w:t>
      </w:r>
      <w:r w:rsidRPr="00032A3A">
        <w:rPr>
          <w:b/>
          <w:lang w:val="vi-VN"/>
        </w:rPr>
        <w:t>Thời gian</w:t>
      </w:r>
      <w:r w:rsidRPr="00032A3A">
        <w:rPr>
          <w:b/>
        </w:rPr>
        <w:t xml:space="preserve"> giảng</w:t>
      </w:r>
      <w:r w:rsidRPr="00032A3A">
        <w:rPr>
          <w:b/>
          <w:lang w:val="vi-VN"/>
        </w:rPr>
        <w:t xml:space="preserve">: </w:t>
      </w:r>
      <w:r w:rsidRPr="00032A3A">
        <w:t>…</w:t>
      </w:r>
      <w:r>
        <w:t>………………………………………</w:t>
      </w:r>
      <w:r w:rsidRPr="00032A3A">
        <w:t>……</w:t>
      </w:r>
      <w:r>
        <w:t>...</w:t>
      </w:r>
      <w:r w:rsidRPr="00032A3A">
        <w:t>……</w:t>
      </w:r>
      <w:r w:rsidRPr="00032A3A">
        <w:rPr>
          <w:lang w:val="vi-VN"/>
        </w:rPr>
        <w:t>tiết</w:t>
      </w:r>
      <w:r w:rsidRPr="00032A3A">
        <w:rPr>
          <w:b/>
          <w:lang w:val="vi-VN"/>
        </w:rPr>
        <w:t xml:space="preserve"> </w:t>
      </w:r>
    </w:p>
    <w:p w:rsidR="000F3812" w:rsidRPr="00032A3A" w:rsidRDefault="000F3812" w:rsidP="000F3812">
      <w:pPr>
        <w:spacing w:line="360" w:lineRule="auto"/>
        <w:ind w:firstLine="567"/>
        <w:jc w:val="both"/>
      </w:pPr>
      <w:r w:rsidRPr="00032A3A">
        <w:rPr>
          <w:b/>
        </w:rPr>
        <w:t xml:space="preserve">3. </w:t>
      </w:r>
      <w:r w:rsidRPr="00032A3A">
        <w:rPr>
          <w:b/>
          <w:lang w:val="vi-VN"/>
        </w:rPr>
        <w:t>Đối tượng</w:t>
      </w:r>
      <w:r>
        <w:rPr>
          <w:b/>
        </w:rPr>
        <w:t xml:space="preserve"> người học</w:t>
      </w:r>
      <w:r w:rsidRPr="00032A3A">
        <w:rPr>
          <w:b/>
        </w:rPr>
        <w:t>:</w:t>
      </w:r>
      <w:r>
        <w:t>………………………………………</w:t>
      </w:r>
      <w:r w:rsidRPr="00032A3A">
        <w:t>…………….</w:t>
      </w:r>
    </w:p>
    <w:p w:rsidR="000F3812" w:rsidRPr="00032A3A" w:rsidRDefault="000F3812" w:rsidP="000F3812">
      <w:pPr>
        <w:spacing w:line="360" w:lineRule="auto"/>
        <w:ind w:firstLine="567"/>
        <w:jc w:val="both"/>
      </w:pPr>
      <w:r w:rsidRPr="00032A3A">
        <w:rPr>
          <w:b/>
        </w:rPr>
        <w:t>4.</w:t>
      </w:r>
      <w:r w:rsidRPr="00032A3A">
        <w:t xml:space="preserve"> </w:t>
      </w:r>
      <w:r w:rsidRPr="00032A3A">
        <w:rPr>
          <w:b/>
          <w:lang w:val="vi-VN"/>
        </w:rPr>
        <w:t>Mục tiêu</w:t>
      </w:r>
      <w:r w:rsidRPr="00032A3A">
        <w:rPr>
          <w:lang w:val="vi-VN"/>
        </w:rPr>
        <w:t>:</w:t>
      </w:r>
      <w:r w:rsidRPr="00032A3A">
        <w:t xml:space="preserve"> </w:t>
      </w:r>
    </w:p>
    <w:p w:rsidR="000F3812" w:rsidRPr="00032A3A" w:rsidRDefault="000F3812" w:rsidP="000F3812">
      <w:pPr>
        <w:spacing w:line="360" w:lineRule="auto"/>
        <w:ind w:firstLine="1134"/>
        <w:jc w:val="both"/>
      </w:pPr>
      <w:r w:rsidRPr="00032A3A">
        <w:t>a. Về kiến thức:</w:t>
      </w:r>
      <w:r>
        <w:t>……………………………………</w:t>
      </w:r>
      <w:r w:rsidRPr="00032A3A">
        <w:t>………………</w:t>
      </w:r>
      <w:r>
        <w:t>.....</w:t>
      </w:r>
      <w:r w:rsidRPr="00032A3A">
        <w:t>..</w:t>
      </w:r>
    </w:p>
    <w:p w:rsidR="000F3812" w:rsidRPr="00032A3A" w:rsidRDefault="000F3812" w:rsidP="000F3812">
      <w:pPr>
        <w:spacing w:line="360" w:lineRule="auto"/>
        <w:ind w:firstLine="1134"/>
        <w:jc w:val="both"/>
      </w:pPr>
      <w:r w:rsidRPr="00032A3A">
        <w:t>b. Về kỹ năng:</w:t>
      </w:r>
      <w:r>
        <w:t>……………………………………</w:t>
      </w:r>
      <w:r w:rsidRPr="00032A3A">
        <w:t>…………………….</w:t>
      </w:r>
    </w:p>
    <w:p w:rsidR="000F3812" w:rsidRPr="00032A3A" w:rsidRDefault="000F3812" w:rsidP="000F3812">
      <w:pPr>
        <w:spacing w:line="360" w:lineRule="auto"/>
        <w:ind w:firstLine="1134"/>
        <w:jc w:val="both"/>
      </w:pPr>
      <w:r w:rsidRPr="00032A3A">
        <w:t>c. Về thái độ:</w:t>
      </w:r>
      <w:r>
        <w:t>……………………………………</w:t>
      </w:r>
      <w:r w:rsidRPr="00032A3A">
        <w:t>………………</w:t>
      </w:r>
      <w:r>
        <w:t>.</w:t>
      </w:r>
      <w:r w:rsidRPr="00032A3A">
        <w:t>……..</w:t>
      </w:r>
    </w:p>
    <w:p w:rsidR="000F3812" w:rsidRPr="007D777B" w:rsidRDefault="000F3812" w:rsidP="000F3812">
      <w:pPr>
        <w:spacing w:after="240" w:line="360" w:lineRule="auto"/>
        <w:ind w:firstLine="567"/>
        <w:jc w:val="both"/>
        <w:rPr>
          <w:b/>
        </w:rPr>
      </w:pPr>
      <w:r w:rsidRPr="007D777B">
        <w:rPr>
          <w:b/>
        </w:rPr>
        <w:t>5. Kế hoạch chi tiết:</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524"/>
        <w:gridCol w:w="2017"/>
        <w:gridCol w:w="1971"/>
        <w:gridCol w:w="1879"/>
      </w:tblGrid>
      <w:tr w:rsidR="000F3812" w:rsidRPr="00032A3A" w:rsidTr="009F24EA">
        <w:tc>
          <w:tcPr>
            <w:tcW w:w="1465" w:type="dxa"/>
            <w:vAlign w:val="center"/>
          </w:tcPr>
          <w:p w:rsidR="000F3812" w:rsidRDefault="000F3812" w:rsidP="009F24EA">
            <w:pPr>
              <w:spacing w:before="120" w:line="360" w:lineRule="auto"/>
              <w:jc w:val="center"/>
              <w:rPr>
                <w:b/>
                <w:sz w:val="26"/>
                <w:szCs w:val="26"/>
              </w:rPr>
            </w:pPr>
            <w:r w:rsidRPr="00032A3A">
              <w:rPr>
                <w:b/>
                <w:sz w:val="26"/>
                <w:szCs w:val="26"/>
              </w:rPr>
              <w:t>Bước</w:t>
            </w:r>
          </w:p>
          <w:p w:rsidR="000F3812" w:rsidRPr="00032A3A" w:rsidRDefault="000F3812" w:rsidP="009F24EA">
            <w:pPr>
              <w:spacing w:before="120" w:line="360" w:lineRule="auto"/>
              <w:jc w:val="center"/>
              <w:rPr>
                <w:b/>
                <w:sz w:val="26"/>
                <w:szCs w:val="26"/>
              </w:rPr>
            </w:pPr>
            <w:r w:rsidRPr="00032A3A">
              <w:rPr>
                <w:b/>
                <w:sz w:val="26"/>
                <w:szCs w:val="26"/>
              </w:rPr>
              <w:t xml:space="preserve"> lên lớp</w:t>
            </w:r>
          </w:p>
        </w:tc>
        <w:tc>
          <w:tcPr>
            <w:tcW w:w="2692" w:type="dxa"/>
            <w:vAlign w:val="center"/>
          </w:tcPr>
          <w:p w:rsidR="000F3812" w:rsidRPr="00032A3A" w:rsidRDefault="000F3812" w:rsidP="009F24EA">
            <w:pPr>
              <w:spacing w:before="120" w:line="360" w:lineRule="auto"/>
              <w:jc w:val="center"/>
              <w:rPr>
                <w:b/>
                <w:sz w:val="26"/>
                <w:szCs w:val="26"/>
              </w:rPr>
            </w:pPr>
            <w:r w:rsidRPr="00032A3A">
              <w:rPr>
                <w:b/>
                <w:sz w:val="26"/>
                <w:szCs w:val="26"/>
              </w:rPr>
              <w:t>Nội dung</w:t>
            </w:r>
          </w:p>
        </w:tc>
        <w:tc>
          <w:tcPr>
            <w:tcW w:w="2036" w:type="dxa"/>
            <w:vAlign w:val="center"/>
          </w:tcPr>
          <w:p w:rsidR="000F3812" w:rsidRPr="00032A3A" w:rsidRDefault="000F3812" w:rsidP="009F24EA">
            <w:pPr>
              <w:spacing w:before="120" w:line="360" w:lineRule="auto"/>
              <w:jc w:val="center"/>
              <w:rPr>
                <w:b/>
                <w:sz w:val="26"/>
                <w:szCs w:val="26"/>
              </w:rPr>
            </w:pPr>
            <w:r w:rsidRPr="00032A3A">
              <w:rPr>
                <w:b/>
                <w:sz w:val="26"/>
                <w:szCs w:val="26"/>
              </w:rPr>
              <w:t>Phương pháp</w:t>
            </w:r>
          </w:p>
        </w:tc>
        <w:tc>
          <w:tcPr>
            <w:tcW w:w="1692" w:type="dxa"/>
            <w:vAlign w:val="center"/>
          </w:tcPr>
          <w:p w:rsidR="000F3812" w:rsidRPr="00032A3A" w:rsidRDefault="000F3812" w:rsidP="009F24EA">
            <w:pPr>
              <w:spacing w:before="120" w:line="360" w:lineRule="auto"/>
              <w:jc w:val="center"/>
              <w:rPr>
                <w:b/>
                <w:sz w:val="26"/>
                <w:szCs w:val="26"/>
              </w:rPr>
            </w:pPr>
            <w:r w:rsidRPr="00032A3A">
              <w:rPr>
                <w:b/>
                <w:sz w:val="26"/>
                <w:szCs w:val="26"/>
              </w:rPr>
              <w:t xml:space="preserve">Phương tiện </w:t>
            </w:r>
          </w:p>
        </w:tc>
        <w:tc>
          <w:tcPr>
            <w:tcW w:w="1896" w:type="dxa"/>
            <w:vAlign w:val="center"/>
          </w:tcPr>
          <w:p w:rsidR="000F3812" w:rsidRPr="00032A3A" w:rsidRDefault="000F3812" w:rsidP="009F24EA">
            <w:pPr>
              <w:spacing w:before="120" w:line="360" w:lineRule="auto"/>
              <w:jc w:val="center"/>
              <w:rPr>
                <w:b/>
                <w:sz w:val="26"/>
                <w:szCs w:val="26"/>
              </w:rPr>
            </w:pPr>
            <w:r w:rsidRPr="00032A3A">
              <w:rPr>
                <w:b/>
                <w:sz w:val="26"/>
                <w:szCs w:val="26"/>
              </w:rPr>
              <w:t xml:space="preserve">Thời gian </w:t>
            </w:r>
          </w:p>
        </w:tc>
      </w:tr>
      <w:tr w:rsidR="000F3812" w:rsidRPr="008817B8" w:rsidTr="009F24EA">
        <w:tc>
          <w:tcPr>
            <w:tcW w:w="1465" w:type="dxa"/>
            <w:vAlign w:val="center"/>
          </w:tcPr>
          <w:p w:rsidR="000F3812" w:rsidRPr="008817B8" w:rsidRDefault="000F3812" w:rsidP="009F24EA">
            <w:pPr>
              <w:spacing w:before="120" w:line="360" w:lineRule="auto"/>
              <w:jc w:val="center"/>
              <w:rPr>
                <w:sz w:val="26"/>
                <w:szCs w:val="26"/>
              </w:rPr>
            </w:pPr>
            <w:r w:rsidRPr="008817B8">
              <w:rPr>
                <w:sz w:val="26"/>
                <w:szCs w:val="26"/>
              </w:rPr>
              <w:t>Bước 1</w:t>
            </w:r>
          </w:p>
        </w:tc>
        <w:tc>
          <w:tcPr>
            <w:tcW w:w="2692" w:type="dxa"/>
            <w:vAlign w:val="center"/>
          </w:tcPr>
          <w:p w:rsidR="000F3812" w:rsidRPr="008817B8" w:rsidRDefault="000F3812" w:rsidP="009F24EA">
            <w:pPr>
              <w:rPr>
                <w:sz w:val="26"/>
                <w:szCs w:val="26"/>
              </w:rPr>
            </w:pPr>
            <w:r w:rsidRPr="008817B8">
              <w:rPr>
                <w:sz w:val="26"/>
                <w:szCs w:val="26"/>
              </w:rPr>
              <w:t>Ổn định lớp</w:t>
            </w:r>
          </w:p>
        </w:tc>
        <w:tc>
          <w:tcPr>
            <w:tcW w:w="2036" w:type="dxa"/>
            <w:vAlign w:val="center"/>
          </w:tcPr>
          <w:p w:rsidR="000F3812" w:rsidRPr="008817B8" w:rsidRDefault="000F3812" w:rsidP="009F24EA">
            <w:pPr>
              <w:jc w:val="center"/>
              <w:rPr>
                <w:sz w:val="26"/>
                <w:szCs w:val="26"/>
              </w:rPr>
            </w:pPr>
            <w:r w:rsidRPr="008817B8">
              <w:rPr>
                <w:sz w:val="26"/>
                <w:szCs w:val="26"/>
              </w:rPr>
              <w:t>Thuyết trình</w:t>
            </w:r>
          </w:p>
          <w:p w:rsidR="000F3812" w:rsidRPr="008817B8" w:rsidRDefault="000F3812" w:rsidP="009F24EA">
            <w:pPr>
              <w:jc w:val="center"/>
              <w:rPr>
                <w:sz w:val="26"/>
                <w:szCs w:val="26"/>
              </w:rPr>
            </w:pPr>
            <w:r w:rsidRPr="008817B8">
              <w:rPr>
                <w:sz w:val="26"/>
                <w:szCs w:val="26"/>
              </w:rPr>
              <w:t>(1)</w:t>
            </w:r>
          </w:p>
        </w:tc>
        <w:tc>
          <w:tcPr>
            <w:tcW w:w="1692" w:type="dxa"/>
            <w:vAlign w:val="center"/>
          </w:tcPr>
          <w:p w:rsidR="000F3812" w:rsidRPr="008817B8" w:rsidRDefault="000F3812" w:rsidP="009F24EA">
            <w:pPr>
              <w:jc w:val="center"/>
              <w:rPr>
                <w:sz w:val="26"/>
                <w:szCs w:val="26"/>
              </w:rPr>
            </w:pPr>
            <w:r w:rsidRPr="008817B8">
              <w:rPr>
                <w:sz w:val="26"/>
                <w:szCs w:val="26"/>
              </w:rPr>
              <w:t>Micro</w:t>
            </w:r>
          </w:p>
          <w:p w:rsidR="000F3812" w:rsidRPr="008817B8" w:rsidRDefault="000F3812" w:rsidP="009F24EA">
            <w:pPr>
              <w:jc w:val="center"/>
              <w:rPr>
                <w:sz w:val="26"/>
                <w:szCs w:val="26"/>
              </w:rPr>
            </w:pPr>
            <w:r w:rsidRPr="008817B8">
              <w:rPr>
                <w:sz w:val="26"/>
                <w:szCs w:val="26"/>
              </w:rPr>
              <w:t>(2)</w:t>
            </w:r>
          </w:p>
        </w:tc>
        <w:tc>
          <w:tcPr>
            <w:tcW w:w="1896" w:type="dxa"/>
            <w:vAlign w:val="center"/>
          </w:tcPr>
          <w:p w:rsidR="000F3812" w:rsidRPr="008817B8" w:rsidRDefault="000F3812" w:rsidP="009F24EA">
            <w:pPr>
              <w:jc w:val="center"/>
              <w:rPr>
                <w:sz w:val="26"/>
                <w:szCs w:val="26"/>
              </w:rPr>
            </w:pPr>
            <w:r w:rsidRPr="008817B8">
              <w:rPr>
                <w:sz w:val="26"/>
                <w:szCs w:val="26"/>
              </w:rPr>
              <w:t>5’</w:t>
            </w:r>
          </w:p>
          <w:p w:rsidR="000F3812" w:rsidRPr="008817B8" w:rsidRDefault="000F3812" w:rsidP="009F24EA">
            <w:pPr>
              <w:jc w:val="center"/>
              <w:rPr>
                <w:sz w:val="26"/>
                <w:szCs w:val="26"/>
              </w:rPr>
            </w:pPr>
            <w:r w:rsidRPr="008817B8">
              <w:rPr>
                <w:sz w:val="26"/>
                <w:szCs w:val="26"/>
              </w:rPr>
              <w:t>(3)</w:t>
            </w:r>
          </w:p>
        </w:tc>
      </w:tr>
      <w:tr w:rsidR="000F3812" w:rsidRPr="008817B8" w:rsidTr="009F24EA">
        <w:tc>
          <w:tcPr>
            <w:tcW w:w="1465" w:type="dxa"/>
          </w:tcPr>
          <w:p w:rsidR="000F3812" w:rsidRPr="008817B8" w:rsidRDefault="000F3812" w:rsidP="009F24EA">
            <w:pPr>
              <w:spacing w:before="120" w:line="360" w:lineRule="auto"/>
              <w:jc w:val="center"/>
              <w:rPr>
                <w:sz w:val="26"/>
                <w:szCs w:val="26"/>
              </w:rPr>
            </w:pPr>
            <w:r w:rsidRPr="008817B8">
              <w:rPr>
                <w:sz w:val="26"/>
                <w:szCs w:val="26"/>
              </w:rPr>
              <w:t>Bước 2</w:t>
            </w:r>
          </w:p>
        </w:tc>
        <w:tc>
          <w:tcPr>
            <w:tcW w:w="2692" w:type="dxa"/>
            <w:vAlign w:val="center"/>
          </w:tcPr>
          <w:p w:rsidR="000F3812" w:rsidRPr="008817B8" w:rsidRDefault="000F3812" w:rsidP="009F24EA">
            <w:pPr>
              <w:spacing w:before="120" w:line="360" w:lineRule="auto"/>
              <w:rPr>
                <w:sz w:val="26"/>
                <w:szCs w:val="26"/>
              </w:rPr>
            </w:pPr>
            <w:r w:rsidRPr="008817B8">
              <w:rPr>
                <w:sz w:val="26"/>
                <w:szCs w:val="26"/>
              </w:rPr>
              <w:t>Kiểm tra bài cũ</w:t>
            </w:r>
          </w:p>
        </w:tc>
        <w:tc>
          <w:tcPr>
            <w:tcW w:w="203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692"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89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r>
      <w:tr w:rsidR="000F3812" w:rsidRPr="008817B8" w:rsidTr="009F24EA">
        <w:tc>
          <w:tcPr>
            <w:tcW w:w="1465" w:type="dxa"/>
            <w:vMerge w:val="restart"/>
            <w:vAlign w:val="center"/>
          </w:tcPr>
          <w:p w:rsidR="000F3812" w:rsidRPr="008817B8" w:rsidRDefault="000F3812" w:rsidP="009F24EA">
            <w:pPr>
              <w:spacing w:before="120" w:line="360" w:lineRule="auto"/>
              <w:jc w:val="center"/>
              <w:rPr>
                <w:sz w:val="26"/>
                <w:szCs w:val="26"/>
              </w:rPr>
            </w:pPr>
            <w:r w:rsidRPr="008817B8">
              <w:rPr>
                <w:sz w:val="26"/>
                <w:szCs w:val="26"/>
              </w:rPr>
              <w:t>Bước 3</w:t>
            </w:r>
          </w:p>
          <w:p w:rsidR="000F3812" w:rsidRPr="008817B8" w:rsidRDefault="000F3812" w:rsidP="009F24EA">
            <w:pPr>
              <w:spacing w:before="120" w:line="360" w:lineRule="auto"/>
              <w:jc w:val="center"/>
              <w:rPr>
                <w:sz w:val="26"/>
                <w:szCs w:val="26"/>
              </w:rPr>
            </w:pPr>
            <w:r w:rsidRPr="008817B8">
              <w:rPr>
                <w:sz w:val="26"/>
                <w:szCs w:val="26"/>
              </w:rPr>
              <w:t>(Giảng bài mới)</w:t>
            </w:r>
          </w:p>
          <w:p w:rsidR="000F3812" w:rsidRPr="008817B8" w:rsidRDefault="000F3812" w:rsidP="009F24EA">
            <w:pPr>
              <w:spacing w:before="120" w:line="360" w:lineRule="auto"/>
              <w:jc w:val="center"/>
              <w:rPr>
                <w:sz w:val="26"/>
                <w:szCs w:val="26"/>
              </w:rPr>
            </w:pPr>
          </w:p>
          <w:p w:rsidR="000F3812" w:rsidRPr="008817B8" w:rsidRDefault="000F3812" w:rsidP="009F24EA">
            <w:pPr>
              <w:spacing w:before="120" w:line="360" w:lineRule="auto"/>
              <w:jc w:val="center"/>
              <w:rPr>
                <w:sz w:val="26"/>
                <w:szCs w:val="26"/>
              </w:rPr>
            </w:pPr>
          </w:p>
        </w:tc>
        <w:tc>
          <w:tcPr>
            <w:tcW w:w="2692" w:type="dxa"/>
            <w:vAlign w:val="center"/>
          </w:tcPr>
          <w:p w:rsidR="000F3812" w:rsidRPr="008817B8" w:rsidRDefault="000F3812" w:rsidP="009F24EA">
            <w:pPr>
              <w:spacing w:before="120" w:line="360" w:lineRule="auto"/>
              <w:rPr>
                <w:sz w:val="26"/>
                <w:szCs w:val="26"/>
              </w:rPr>
            </w:pPr>
            <w:r w:rsidRPr="008817B8">
              <w:rPr>
                <w:sz w:val="26"/>
                <w:szCs w:val="26"/>
              </w:rPr>
              <w:t>Nội dung 1</w:t>
            </w:r>
          </w:p>
        </w:tc>
        <w:tc>
          <w:tcPr>
            <w:tcW w:w="203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692" w:type="dxa"/>
            <w:vAlign w:val="center"/>
          </w:tcPr>
          <w:p w:rsidR="000F3812" w:rsidRPr="008817B8" w:rsidRDefault="000F3812" w:rsidP="009F24EA">
            <w:pPr>
              <w:spacing w:before="120" w:line="360" w:lineRule="auto"/>
              <w:ind w:right="-468"/>
              <w:jc w:val="center"/>
              <w:rPr>
                <w:sz w:val="26"/>
                <w:szCs w:val="26"/>
              </w:rPr>
            </w:pPr>
            <w:r w:rsidRPr="008817B8">
              <w:rPr>
                <w:sz w:val="26"/>
                <w:szCs w:val="26"/>
              </w:rPr>
              <w:t>…………..…….</w:t>
            </w:r>
          </w:p>
        </w:tc>
        <w:tc>
          <w:tcPr>
            <w:tcW w:w="189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r>
      <w:tr w:rsidR="000F3812" w:rsidRPr="008817B8" w:rsidTr="009F24EA">
        <w:tc>
          <w:tcPr>
            <w:tcW w:w="1465" w:type="dxa"/>
            <w:vMerge/>
          </w:tcPr>
          <w:p w:rsidR="000F3812" w:rsidRPr="008817B8" w:rsidRDefault="000F3812" w:rsidP="009F24EA">
            <w:pPr>
              <w:spacing w:before="120" w:line="360" w:lineRule="auto"/>
              <w:jc w:val="both"/>
              <w:rPr>
                <w:sz w:val="26"/>
                <w:szCs w:val="26"/>
              </w:rPr>
            </w:pPr>
          </w:p>
        </w:tc>
        <w:tc>
          <w:tcPr>
            <w:tcW w:w="2692" w:type="dxa"/>
            <w:vAlign w:val="center"/>
          </w:tcPr>
          <w:p w:rsidR="000F3812" w:rsidRPr="008817B8" w:rsidRDefault="000F3812" w:rsidP="009F24EA">
            <w:pPr>
              <w:spacing w:before="120" w:line="360" w:lineRule="auto"/>
              <w:rPr>
                <w:sz w:val="26"/>
                <w:szCs w:val="26"/>
              </w:rPr>
            </w:pPr>
            <w:r w:rsidRPr="008817B8">
              <w:rPr>
                <w:sz w:val="26"/>
                <w:szCs w:val="26"/>
              </w:rPr>
              <w:t>Nội dung 2</w:t>
            </w:r>
          </w:p>
        </w:tc>
        <w:tc>
          <w:tcPr>
            <w:tcW w:w="203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692"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89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r>
      <w:tr w:rsidR="000F3812" w:rsidRPr="008817B8" w:rsidTr="009F24EA">
        <w:tc>
          <w:tcPr>
            <w:tcW w:w="1465" w:type="dxa"/>
            <w:vMerge/>
          </w:tcPr>
          <w:p w:rsidR="000F3812" w:rsidRPr="008817B8" w:rsidRDefault="000F3812" w:rsidP="009F24EA">
            <w:pPr>
              <w:spacing w:before="120" w:line="360" w:lineRule="auto"/>
              <w:jc w:val="both"/>
              <w:rPr>
                <w:sz w:val="26"/>
                <w:szCs w:val="26"/>
              </w:rPr>
            </w:pPr>
          </w:p>
        </w:tc>
        <w:tc>
          <w:tcPr>
            <w:tcW w:w="2692" w:type="dxa"/>
            <w:vAlign w:val="center"/>
          </w:tcPr>
          <w:p w:rsidR="000F3812" w:rsidRPr="008817B8" w:rsidRDefault="000F3812" w:rsidP="009F24EA">
            <w:pPr>
              <w:spacing w:before="120" w:line="360" w:lineRule="auto"/>
              <w:rPr>
                <w:sz w:val="26"/>
                <w:szCs w:val="26"/>
              </w:rPr>
            </w:pPr>
            <w:r w:rsidRPr="008817B8">
              <w:rPr>
                <w:sz w:val="26"/>
                <w:szCs w:val="26"/>
              </w:rPr>
              <w:t>Nội dung 3</w:t>
            </w:r>
          </w:p>
        </w:tc>
        <w:tc>
          <w:tcPr>
            <w:tcW w:w="203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692"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89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r>
      <w:tr w:rsidR="000F3812" w:rsidRPr="008817B8" w:rsidTr="009F24EA">
        <w:tc>
          <w:tcPr>
            <w:tcW w:w="1465" w:type="dxa"/>
            <w:vMerge/>
          </w:tcPr>
          <w:p w:rsidR="000F3812" w:rsidRPr="008817B8" w:rsidRDefault="000F3812" w:rsidP="009F24EA">
            <w:pPr>
              <w:spacing w:before="120" w:line="360" w:lineRule="auto"/>
              <w:jc w:val="both"/>
              <w:rPr>
                <w:sz w:val="26"/>
                <w:szCs w:val="26"/>
              </w:rPr>
            </w:pPr>
          </w:p>
        </w:tc>
        <w:tc>
          <w:tcPr>
            <w:tcW w:w="2692" w:type="dxa"/>
            <w:vAlign w:val="center"/>
          </w:tcPr>
          <w:p w:rsidR="000F3812" w:rsidRPr="008817B8" w:rsidRDefault="000F3812" w:rsidP="009F24EA">
            <w:pPr>
              <w:spacing w:before="120" w:line="360" w:lineRule="auto"/>
              <w:rPr>
                <w:sz w:val="26"/>
                <w:szCs w:val="26"/>
              </w:rPr>
            </w:pPr>
            <w:r>
              <w:rPr>
                <w:sz w:val="26"/>
                <w:szCs w:val="26"/>
              </w:rPr>
              <w:t>Nội dung 4</w:t>
            </w:r>
          </w:p>
        </w:tc>
        <w:tc>
          <w:tcPr>
            <w:tcW w:w="203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692"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89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r>
      <w:tr w:rsidR="000F3812" w:rsidRPr="008817B8" w:rsidTr="009F24EA">
        <w:tc>
          <w:tcPr>
            <w:tcW w:w="1465" w:type="dxa"/>
            <w:vMerge/>
          </w:tcPr>
          <w:p w:rsidR="000F3812" w:rsidRPr="008817B8" w:rsidRDefault="000F3812" w:rsidP="009F24EA">
            <w:pPr>
              <w:spacing w:before="120" w:line="360" w:lineRule="auto"/>
              <w:jc w:val="both"/>
              <w:rPr>
                <w:sz w:val="26"/>
                <w:szCs w:val="26"/>
              </w:rPr>
            </w:pPr>
          </w:p>
        </w:tc>
        <w:tc>
          <w:tcPr>
            <w:tcW w:w="2692" w:type="dxa"/>
            <w:vAlign w:val="center"/>
          </w:tcPr>
          <w:p w:rsidR="000F3812" w:rsidRPr="008817B8" w:rsidRDefault="000F3812" w:rsidP="009F24EA">
            <w:pPr>
              <w:spacing w:before="120" w:line="360" w:lineRule="auto"/>
              <w:rPr>
                <w:sz w:val="26"/>
                <w:szCs w:val="26"/>
              </w:rPr>
            </w:pPr>
            <w:r w:rsidRPr="008817B8">
              <w:rPr>
                <w:sz w:val="26"/>
                <w:szCs w:val="26"/>
              </w:rPr>
              <w:t>……………</w:t>
            </w:r>
          </w:p>
        </w:tc>
        <w:tc>
          <w:tcPr>
            <w:tcW w:w="203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692"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89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r>
      <w:tr w:rsidR="000F3812" w:rsidRPr="008817B8" w:rsidTr="009F24EA">
        <w:tc>
          <w:tcPr>
            <w:tcW w:w="1465" w:type="dxa"/>
          </w:tcPr>
          <w:p w:rsidR="000F3812" w:rsidRPr="008817B8" w:rsidRDefault="000F3812" w:rsidP="009F24EA">
            <w:pPr>
              <w:spacing w:before="120" w:line="360" w:lineRule="auto"/>
              <w:jc w:val="center"/>
              <w:rPr>
                <w:sz w:val="26"/>
                <w:szCs w:val="26"/>
              </w:rPr>
            </w:pPr>
            <w:r w:rsidRPr="008817B8">
              <w:rPr>
                <w:sz w:val="26"/>
                <w:szCs w:val="26"/>
              </w:rPr>
              <w:t>Bước 4</w:t>
            </w:r>
          </w:p>
        </w:tc>
        <w:tc>
          <w:tcPr>
            <w:tcW w:w="2692" w:type="dxa"/>
            <w:vAlign w:val="center"/>
          </w:tcPr>
          <w:p w:rsidR="000F3812" w:rsidRPr="008817B8" w:rsidRDefault="000F3812" w:rsidP="009F24EA">
            <w:pPr>
              <w:spacing w:before="120" w:line="360" w:lineRule="auto"/>
              <w:rPr>
                <w:sz w:val="26"/>
                <w:szCs w:val="26"/>
              </w:rPr>
            </w:pPr>
            <w:r>
              <w:rPr>
                <w:sz w:val="26"/>
                <w:szCs w:val="26"/>
              </w:rPr>
              <w:t>Chốt kiến thức</w:t>
            </w:r>
          </w:p>
        </w:tc>
        <w:tc>
          <w:tcPr>
            <w:tcW w:w="203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692"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89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r>
      <w:tr w:rsidR="000F3812" w:rsidRPr="008817B8" w:rsidTr="009F24EA">
        <w:tc>
          <w:tcPr>
            <w:tcW w:w="1465" w:type="dxa"/>
          </w:tcPr>
          <w:p w:rsidR="000F3812" w:rsidRPr="008817B8" w:rsidRDefault="000F3812" w:rsidP="009F24EA">
            <w:pPr>
              <w:spacing w:before="120" w:line="360" w:lineRule="auto"/>
              <w:jc w:val="center"/>
              <w:rPr>
                <w:sz w:val="26"/>
                <w:szCs w:val="26"/>
              </w:rPr>
            </w:pPr>
            <w:r w:rsidRPr="008817B8">
              <w:rPr>
                <w:sz w:val="26"/>
                <w:szCs w:val="26"/>
              </w:rPr>
              <w:t>Bước 5</w:t>
            </w:r>
          </w:p>
        </w:tc>
        <w:tc>
          <w:tcPr>
            <w:tcW w:w="2692" w:type="dxa"/>
          </w:tcPr>
          <w:p w:rsidR="000F3812" w:rsidRPr="008817B8" w:rsidRDefault="000F3812" w:rsidP="009F24EA">
            <w:pPr>
              <w:spacing w:before="120" w:line="360" w:lineRule="auto"/>
              <w:jc w:val="both"/>
              <w:rPr>
                <w:sz w:val="26"/>
                <w:szCs w:val="26"/>
              </w:rPr>
            </w:pPr>
            <w:r>
              <w:rPr>
                <w:sz w:val="26"/>
                <w:szCs w:val="26"/>
              </w:rPr>
              <w:t>H</w:t>
            </w:r>
            <w:r w:rsidRPr="008817B8">
              <w:rPr>
                <w:sz w:val="26"/>
                <w:szCs w:val="26"/>
              </w:rPr>
              <w:t>ướng dẫn câu hỏi, bài tập, nghiên cứu tài liệu</w:t>
            </w:r>
          </w:p>
        </w:tc>
        <w:tc>
          <w:tcPr>
            <w:tcW w:w="203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692"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c>
          <w:tcPr>
            <w:tcW w:w="1896" w:type="dxa"/>
            <w:vAlign w:val="center"/>
          </w:tcPr>
          <w:p w:rsidR="000F3812" w:rsidRPr="008817B8" w:rsidRDefault="000F3812" w:rsidP="009F24EA">
            <w:pPr>
              <w:spacing w:before="120" w:line="360" w:lineRule="auto"/>
              <w:jc w:val="center"/>
              <w:rPr>
                <w:sz w:val="26"/>
                <w:szCs w:val="26"/>
              </w:rPr>
            </w:pPr>
            <w:r w:rsidRPr="008817B8">
              <w:rPr>
                <w:sz w:val="26"/>
                <w:szCs w:val="26"/>
              </w:rPr>
              <w:t>………………</w:t>
            </w:r>
          </w:p>
        </w:tc>
      </w:tr>
    </w:tbl>
    <w:p w:rsidR="000F3812" w:rsidRPr="008817B8" w:rsidRDefault="000F3812" w:rsidP="000F3812">
      <w:pPr>
        <w:spacing w:line="360" w:lineRule="auto"/>
        <w:ind w:firstLine="567"/>
        <w:jc w:val="both"/>
        <w:rPr>
          <w:i/>
          <w:sz w:val="24"/>
        </w:rPr>
      </w:pPr>
      <w:r>
        <w:rPr>
          <w:i/>
        </w:rPr>
        <w:t>(1)</w:t>
      </w:r>
      <w:r w:rsidRPr="008817B8">
        <w:rPr>
          <w:i/>
          <w:sz w:val="24"/>
        </w:rPr>
        <w:t>Ví dụ về phương pháp dạy học</w:t>
      </w:r>
    </w:p>
    <w:p w:rsidR="000F3812" w:rsidRPr="008817B8" w:rsidRDefault="000F3812" w:rsidP="000F3812">
      <w:pPr>
        <w:spacing w:line="360" w:lineRule="auto"/>
        <w:ind w:left="567"/>
        <w:jc w:val="both"/>
        <w:rPr>
          <w:i/>
          <w:sz w:val="24"/>
        </w:rPr>
      </w:pPr>
      <w:r>
        <w:rPr>
          <w:i/>
          <w:sz w:val="24"/>
        </w:rPr>
        <w:t>(2)</w:t>
      </w:r>
      <w:r w:rsidRPr="008817B8">
        <w:rPr>
          <w:i/>
          <w:sz w:val="24"/>
        </w:rPr>
        <w:t>Ví dụ về phương tiện dạy dọc</w:t>
      </w:r>
    </w:p>
    <w:p w:rsidR="000F3812" w:rsidRPr="008817B8" w:rsidRDefault="000F3812" w:rsidP="000F3812">
      <w:pPr>
        <w:spacing w:line="360" w:lineRule="auto"/>
        <w:ind w:left="567"/>
        <w:jc w:val="both"/>
        <w:rPr>
          <w:i/>
          <w:sz w:val="24"/>
        </w:rPr>
      </w:pPr>
      <w:r>
        <w:rPr>
          <w:i/>
          <w:sz w:val="24"/>
        </w:rPr>
        <w:t>(3)</w:t>
      </w:r>
      <w:r w:rsidRPr="008817B8">
        <w:rPr>
          <w:i/>
          <w:sz w:val="24"/>
        </w:rPr>
        <w:t xml:space="preserve">Ví dụ về thời gian giảng </w:t>
      </w:r>
    </w:p>
    <w:p w:rsidR="000F3812" w:rsidRPr="00032A3A" w:rsidRDefault="000F3812" w:rsidP="000F3812">
      <w:pPr>
        <w:spacing w:line="360" w:lineRule="auto"/>
        <w:jc w:val="both"/>
        <w:rPr>
          <w:b/>
        </w:rPr>
      </w:pPr>
      <w:r w:rsidRPr="00032A3A">
        <w:rPr>
          <w:b/>
        </w:rPr>
        <w:t xml:space="preserve">B. TÀI LIỆU PHỤC VỤ SOẠN GIẢNG </w:t>
      </w:r>
    </w:p>
    <w:p w:rsidR="000F3812" w:rsidRDefault="000F3812" w:rsidP="000F3812">
      <w:pPr>
        <w:spacing w:line="360" w:lineRule="auto"/>
        <w:jc w:val="both"/>
        <w:rPr>
          <w:b/>
        </w:rPr>
      </w:pPr>
      <w:r w:rsidRPr="00032A3A">
        <w:rPr>
          <w:b/>
        </w:rPr>
        <w:t>1. Tài liệu bắt buộc</w:t>
      </w:r>
    </w:p>
    <w:p w:rsidR="000F3812" w:rsidRDefault="000F3812" w:rsidP="000F3812">
      <w:pPr>
        <w:spacing w:line="360" w:lineRule="auto"/>
        <w:jc w:val="both"/>
      </w:pPr>
      <w:r w:rsidRPr="00E35BEF">
        <w:lastRenderedPageBreak/>
        <w:t>1.1…………………………………………………………………</w:t>
      </w:r>
      <w:r>
        <w:t>……..……......</w:t>
      </w:r>
    </w:p>
    <w:p w:rsidR="000F3812" w:rsidRDefault="000F3812" w:rsidP="000F3812">
      <w:pPr>
        <w:spacing w:line="360" w:lineRule="auto"/>
        <w:jc w:val="both"/>
      </w:pPr>
      <w:r>
        <w:t>1.2……………………………………………………………………...………….</w:t>
      </w:r>
    </w:p>
    <w:p w:rsidR="000F3812" w:rsidRDefault="000F3812" w:rsidP="000F3812">
      <w:pPr>
        <w:spacing w:line="360" w:lineRule="auto"/>
        <w:jc w:val="both"/>
      </w:pPr>
      <w:r>
        <w:t xml:space="preserve">.....………………………………………………………………………...……….    </w:t>
      </w:r>
    </w:p>
    <w:p w:rsidR="000F3812" w:rsidRDefault="000F3812" w:rsidP="000F3812">
      <w:pPr>
        <w:spacing w:line="360" w:lineRule="auto"/>
        <w:jc w:val="both"/>
        <w:rPr>
          <w:b/>
        </w:rPr>
      </w:pPr>
      <w:r w:rsidRPr="00032A3A">
        <w:rPr>
          <w:b/>
        </w:rPr>
        <w:t>2. Tài liệu tham khảo</w:t>
      </w:r>
    </w:p>
    <w:p w:rsidR="000F3812" w:rsidRDefault="000F3812" w:rsidP="000F3812">
      <w:pPr>
        <w:spacing w:line="360" w:lineRule="auto"/>
        <w:jc w:val="both"/>
      </w:pPr>
      <w:r>
        <w:t>2.1……………………………………………………………………...………….</w:t>
      </w:r>
    </w:p>
    <w:p w:rsidR="000F3812" w:rsidRDefault="000F3812" w:rsidP="000F3812">
      <w:pPr>
        <w:spacing w:line="360" w:lineRule="auto"/>
        <w:jc w:val="both"/>
      </w:pPr>
      <w:r>
        <w:t xml:space="preserve">2.2……………………………………………………………………...………….    </w:t>
      </w:r>
    </w:p>
    <w:p w:rsidR="000F3812" w:rsidRDefault="000F3812" w:rsidP="000F3812">
      <w:pPr>
        <w:spacing w:line="360" w:lineRule="auto"/>
        <w:jc w:val="both"/>
      </w:pPr>
      <w:r>
        <w:t xml:space="preserve">.....………………………………………………………………………...……….    </w:t>
      </w:r>
    </w:p>
    <w:p w:rsidR="000F3812" w:rsidRPr="00D532DB" w:rsidRDefault="000F3812" w:rsidP="000F3812">
      <w:pPr>
        <w:spacing w:line="360" w:lineRule="auto"/>
        <w:jc w:val="both"/>
        <w:rPr>
          <w:b/>
        </w:rPr>
      </w:pPr>
      <w:r w:rsidRPr="000E223D">
        <w:rPr>
          <w:b/>
        </w:rPr>
        <w:t xml:space="preserve">C. </w:t>
      </w:r>
      <w:r>
        <w:rPr>
          <w:b/>
        </w:rPr>
        <w:t xml:space="preserve">NỘI DUNG BÀI GIẢNG </w:t>
      </w:r>
      <w:r w:rsidRPr="00D532DB">
        <w:t>(viết đầy đủ, chi tiết nội dung để giảng theo kế hoạch đã xây dựng ở phần A</w:t>
      </w:r>
      <w:r>
        <w:rPr>
          <w:b/>
        </w:rPr>
        <w:t>)</w:t>
      </w:r>
      <w:r w:rsidRPr="00D532DB">
        <w:rPr>
          <w:b/>
        </w:rPr>
        <w:t xml:space="preserve"> </w:t>
      </w:r>
    </w:p>
    <w:p w:rsidR="000F3812" w:rsidRPr="002451E9" w:rsidRDefault="000F3812" w:rsidP="000F3812">
      <w:pPr>
        <w:spacing w:line="360" w:lineRule="auto"/>
        <w:jc w:val="both"/>
        <w:rPr>
          <w:b/>
        </w:rPr>
      </w:pPr>
      <w:r w:rsidRPr="002451E9">
        <w:rPr>
          <w:b/>
        </w:rPr>
        <w:t>1. (Tên mục)……………………………………</w:t>
      </w:r>
      <w:r>
        <w:rPr>
          <w:b/>
        </w:rPr>
        <w:t>……….……</w:t>
      </w:r>
      <w:r w:rsidRPr="002451E9">
        <w:rPr>
          <w:b/>
        </w:rPr>
        <w:t>…………………..</w:t>
      </w:r>
    </w:p>
    <w:p w:rsidR="000F3812" w:rsidRPr="00E001F3" w:rsidRDefault="000F3812" w:rsidP="000F3812">
      <w:pPr>
        <w:spacing w:line="360" w:lineRule="auto"/>
        <w:jc w:val="both"/>
        <w:rPr>
          <w:b/>
          <w:i/>
        </w:rPr>
      </w:pPr>
      <w:r w:rsidRPr="00E001F3">
        <w:rPr>
          <w:b/>
          <w:i/>
        </w:rPr>
        <w:t>1.1. (</w:t>
      </w:r>
      <w:r>
        <w:rPr>
          <w:b/>
          <w:i/>
        </w:rPr>
        <w:t>Tiểu mục</w:t>
      </w:r>
      <w:r w:rsidRPr="00E001F3">
        <w:rPr>
          <w:b/>
          <w:i/>
        </w:rPr>
        <w:t>)………………………………………………</w:t>
      </w:r>
      <w:r>
        <w:rPr>
          <w:b/>
          <w:i/>
        </w:rPr>
        <w:t>…</w:t>
      </w:r>
      <w:r w:rsidRPr="00E001F3">
        <w:rPr>
          <w:b/>
          <w:i/>
        </w:rPr>
        <w:t>……</w:t>
      </w:r>
      <w:r>
        <w:rPr>
          <w:b/>
          <w:i/>
        </w:rPr>
        <w:t>..</w:t>
      </w:r>
      <w:r w:rsidRPr="00E001F3">
        <w:rPr>
          <w:b/>
          <w:i/>
        </w:rPr>
        <w:t>……</w:t>
      </w:r>
      <w:r>
        <w:rPr>
          <w:b/>
          <w:i/>
        </w:rPr>
        <w:t>.</w:t>
      </w:r>
      <w:r w:rsidRPr="00E001F3">
        <w:rPr>
          <w:b/>
          <w:i/>
        </w:rPr>
        <w:t>…….</w:t>
      </w:r>
    </w:p>
    <w:p w:rsidR="000F3812" w:rsidRPr="00E001F3" w:rsidRDefault="000F3812" w:rsidP="000F3812">
      <w:pPr>
        <w:spacing w:line="360" w:lineRule="auto"/>
        <w:jc w:val="both"/>
        <w:rPr>
          <w:i/>
        </w:rPr>
      </w:pPr>
      <w:r w:rsidRPr="00E001F3">
        <w:rPr>
          <w:i/>
        </w:rPr>
        <w:t>1.1.1……………………………</w:t>
      </w:r>
      <w:r>
        <w:rPr>
          <w:i/>
        </w:rPr>
        <w:t>………………….………</w:t>
      </w:r>
      <w:r w:rsidRPr="00E001F3">
        <w:rPr>
          <w:i/>
        </w:rPr>
        <w:t>…………………</w:t>
      </w:r>
      <w:r>
        <w:rPr>
          <w:i/>
        </w:rPr>
        <w:t>...</w:t>
      </w:r>
      <w:r w:rsidRPr="00E001F3">
        <w:rPr>
          <w:i/>
        </w:rPr>
        <w:t>……………</w:t>
      </w:r>
    </w:p>
    <w:p w:rsidR="000F3812" w:rsidRDefault="000F3812" w:rsidP="000F3812">
      <w:pPr>
        <w:spacing w:line="360" w:lineRule="auto"/>
        <w:jc w:val="both"/>
        <w:rPr>
          <w:i/>
        </w:rPr>
      </w:pPr>
      <w:r w:rsidRPr="00E001F3">
        <w:rPr>
          <w:i/>
        </w:rPr>
        <w:t>1.1.2……………………………………</w:t>
      </w:r>
      <w:r>
        <w:rPr>
          <w:i/>
        </w:rPr>
        <w:t>……………….……</w:t>
      </w:r>
      <w:r w:rsidRPr="00E001F3">
        <w:rPr>
          <w:i/>
        </w:rPr>
        <w:t>……………………</w:t>
      </w:r>
      <w:r>
        <w:rPr>
          <w:i/>
        </w:rPr>
        <w:t>..</w:t>
      </w:r>
      <w:r w:rsidRPr="00E001F3">
        <w:rPr>
          <w:i/>
        </w:rPr>
        <w:t>……….</w:t>
      </w:r>
    </w:p>
    <w:p w:rsidR="000F3812" w:rsidRDefault="000F3812" w:rsidP="000F3812">
      <w:pPr>
        <w:spacing w:line="360" w:lineRule="auto"/>
        <w:jc w:val="both"/>
      </w:pPr>
      <w:r>
        <w:t xml:space="preserve">.....……………………………………………………………………...………….    </w:t>
      </w:r>
    </w:p>
    <w:p w:rsidR="000F3812" w:rsidRPr="002451E9" w:rsidRDefault="000F3812" w:rsidP="000F3812">
      <w:pPr>
        <w:spacing w:line="360" w:lineRule="auto"/>
        <w:jc w:val="both"/>
        <w:rPr>
          <w:b/>
        </w:rPr>
      </w:pPr>
      <w:r w:rsidRPr="002451E9">
        <w:rPr>
          <w:b/>
        </w:rPr>
        <w:t>2. (Tên mục)…………………………………</w:t>
      </w:r>
      <w:r>
        <w:rPr>
          <w:b/>
        </w:rPr>
        <w:t>……………………</w:t>
      </w:r>
      <w:r w:rsidRPr="002451E9">
        <w:rPr>
          <w:b/>
        </w:rPr>
        <w:t>…</w:t>
      </w:r>
      <w:r>
        <w:rPr>
          <w:b/>
        </w:rPr>
        <w:t>.</w:t>
      </w:r>
      <w:r w:rsidRPr="002451E9">
        <w:rPr>
          <w:b/>
        </w:rPr>
        <w:t>…………..</w:t>
      </w:r>
    </w:p>
    <w:p w:rsidR="000F3812" w:rsidRPr="00E001F3" w:rsidRDefault="000F3812" w:rsidP="000F3812">
      <w:pPr>
        <w:spacing w:line="360" w:lineRule="auto"/>
        <w:jc w:val="both"/>
        <w:rPr>
          <w:b/>
          <w:i/>
        </w:rPr>
      </w:pPr>
      <w:r w:rsidRPr="00E001F3">
        <w:rPr>
          <w:b/>
          <w:i/>
        </w:rPr>
        <w:t>2.1. (</w:t>
      </w:r>
      <w:r>
        <w:rPr>
          <w:b/>
          <w:i/>
        </w:rPr>
        <w:t>Tiểu mục</w:t>
      </w:r>
      <w:r w:rsidRPr="00E001F3">
        <w:rPr>
          <w:b/>
          <w:i/>
        </w:rPr>
        <w:t>)………………………</w:t>
      </w:r>
      <w:r>
        <w:rPr>
          <w:b/>
          <w:i/>
        </w:rPr>
        <w:t>……………………………</w:t>
      </w:r>
      <w:r w:rsidRPr="00E001F3">
        <w:rPr>
          <w:b/>
          <w:i/>
        </w:rPr>
        <w:t>…</w:t>
      </w:r>
      <w:r>
        <w:rPr>
          <w:b/>
          <w:i/>
        </w:rPr>
        <w:t>..</w:t>
      </w:r>
      <w:r w:rsidRPr="00E001F3">
        <w:rPr>
          <w:b/>
          <w:i/>
        </w:rPr>
        <w:t>……</w:t>
      </w:r>
      <w:r>
        <w:rPr>
          <w:b/>
          <w:i/>
        </w:rPr>
        <w:t>.</w:t>
      </w:r>
      <w:r w:rsidRPr="00E001F3">
        <w:rPr>
          <w:b/>
          <w:i/>
        </w:rPr>
        <w:t>…….</w:t>
      </w:r>
    </w:p>
    <w:p w:rsidR="000F3812" w:rsidRPr="00E001F3" w:rsidRDefault="000F3812" w:rsidP="000F3812">
      <w:pPr>
        <w:spacing w:line="360" w:lineRule="auto"/>
        <w:jc w:val="both"/>
        <w:rPr>
          <w:i/>
        </w:rPr>
      </w:pPr>
      <w:r w:rsidRPr="00E001F3">
        <w:rPr>
          <w:i/>
        </w:rPr>
        <w:t>2.1.1……………………</w:t>
      </w:r>
      <w:r>
        <w:rPr>
          <w:i/>
        </w:rPr>
        <w:t>………………….……………</w:t>
      </w:r>
      <w:r w:rsidRPr="00E001F3">
        <w:rPr>
          <w:i/>
        </w:rPr>
        <w:t>………………………</w:t>
      </w:r>
      <w:r>
        <w:rPr>
          <w:i/>
        </w:rPr>
        <w:t>...</w:t>
      </w:r>
      <w:r w:rsidRPr="00E001F3">
        <w:rPr>
          <w:i/>
        </w:rPr>
        <w:t>…………</w:t>
      </w:r>
    </w:p>
    <w:p w:rsidR="000F3812" w:rsidRPr="00E001F3" w:rsidRDefault="000F3812" w:rsidP="000F3812">
      <w:pPr>
        <w:spacing w:line="360" w:lineRule="auto"/>
        <w:jc w:val="both"/>
        <w:rPr>
          <w:i/>
        </w:rPr>
      </w:pPr>
      <w:r w:rsidRPr="00E001F3">
        <w:rPr>
          <w:i/>
        </w:rPr>
        <w:t>2.1.2……………………………</w:t>
      </w:r>
      <w:r>
        <w:rPr>
          <w:i/>
        </w:rPr>
        <w:t>………………..…………</w:t>
      </w:r>
      <w:r w:rsidRPr="00E001F3">
        <w:rPr>
          <w:i/>
        </w:rPr>
        <w:t>………………………</w:t>
      </w:r>
      <w:r>
        <w:rPr>
          <w:i/>
        </w:rPr>
        <w:t>..………</w:t>
      </w:r>
    </w:p>
    <w:p w:rsidR="000F3812" w:rsidRDefault="000F3812" w:rsidP="000F3812">
      <w:pPr>
        <w:spacing w:line="360" w:lineRule="auto"/>
        <w:jc w:val="both"/>
      </w:pPr>
      <w:r>
        <w:t>.....………………………………</w:t>
      </w:r>
      <w:bookmarkStart w:id="1" w:name="_GoBack"/>
      <w:bookmarkEnd w:id="1"/>
      <w:r>
        <w:t xml:space="preserve">……………………………………...………….    </w:t>
      </w:r>
    </w:p>
    <w:p w:rsidR="000F3812" w:rsidRDefault="000F3812" w:rsidP="000F3812">
      <w:pPr>
        <w:spacing w:line="360" w:lineRule="auto"/>
        <w:jc w:val="both"/>
        <w:rPr>
          <w:b/>
        </w:rPr>
      </w:pPr>
      <w:r>
        <w:rPr>
          <w:b/>
        </w:rPr>
        <w:t>D. CÂU HỎI ÔN TẬP, THẢO LUẬN, TÀI LIỆU PHỤC VỤ HỌC TẬP</w:t>
      </w:r>
    </w:p>
    <w:p w:rsidR="000F3812" w:rsidRPr="003D1D08" w:rsidRDefault="000F3812" w:rsidP="000F3812">
      <w:pPr>
        <w:spacing w:line="360" w:lineRule="auto"/>
        <w:ind w:firstLine="709"/>
        <w:jc w:val="both"/>
        <w:rPr>
          <w:b/>
        </w:rPr>
      </w:pPr>
      <w:r>
        <w:rPr>
          <w:b/>
        </w:rPr>
        <w:t>1. C</w:t>
      </w:r>
      <w:r w:rsidRPr="003D1D08">
        <w:rPr>
          <w:b/>
        </w:rPr>
        <w:t>âu hỏi ôn</w:t>
      </w:r>
      <w:r>
        <w:rPr>
          <w:b/>
        </w:rPr>
        <w:t xml:space="preserve"> tập</w:t>
      </w:r>
    </w:p>
    <w:p w:rsidR="000F3812" w:rsidRPr="003D1D08" w:rsidRDefault="000F3812" w:rsidP="000F3812">
      <w:pPr>
        <w:spacing w:line="360" w:lineRule="auto"/>
        <w:ind w:firstLine="709"/>
        <w:jc w:val="both"/>
        <w:rPr>
          <w:b/>
        </w:rPr>
      </w:pPr>
      <w:r>
        <w:rPr>
          <w:b/>
        </w:rPr>
        <w:t>2. Câu hỏi thảo luận</w:t>
      </w:r>
    </w:p>
    <w:p w:rsidR="000F3812" w:rsidRPr="003D1D08" w:rsidRDefault="000F3812" w:rsidP="000F3812">
      <w:pPr>
        <w:spacing w:line="360" w:lineRule="auto"/>
        <w:ind w:firstLine="709"/>
        <w:jc w:val="both"/>
        <w:rPr>
          <w:b/>
        </w:rPr>
      </w:pPr>
      <w:r w:rsidRPr="003D1D08">
        <w:rPr>
          <w:b/>
        </w:rPr>
        <w:t xml:space="preserve">3. </w:t>
      </w:r>
      <w:r>
        <w:rPr>
          <w:b/>
        </w:rPr>
        <w:t>Tài liệu phục vụ học tập</w:t>
      </w:r>
    </w:p>
    <w:p w:rsidR="000F3812" w:rsidRPr="003226DD" w:rsidRDefault="000F3812" w:rsidP="000F3812">
      <w:pPr>
        <w:spacing w:line="360" w:lineRule="auto"/>
        <w:jc w:val="both"/>
        <w:rPr>
          <w:b/>
        </w:rPr>
      </w:pPr>
    </w:p>
    <w:p w:rsidR="000F3812" w:rsidRPr="00D63BCE" w:rsidRDefault="000F3812" w:rsidP="000F3812">
      <w:pPr>
        <w:spacing w:line="360" w:lineRule="auto"/>
        <w:jc w:val="center"/>
        <w:rPr>
          <w:b/>
          <w:i/>
        </w:rPr>
      </w:pPr>
      <w:r w:rsidRPr="00D63BCE">
        <w:rPr>
          <w:b/>
          <w:i/>
        </w:rPr>
        <w:t>Bài soạn được th</w:t>
      </w:r>
      <w:r>
        <w:rPr>
          <w:b/>
          <w:i/>
        </w:rPr>
        <w:t>ông qua khoa ngày……..</w:t>
      </w:r>
      <w:r w:rsidRPr="00D63BCE">
        <w:rPr>
          <w:b/>
          <w:i/>
        </w:rPr>
        <w:t>tháng</w:t>
      </w:r>
      <w:r>
        <w:rPr>
          <w:b/>
          <w:i/>
        </w:rPr>
        <w:t>…</w:t>
      </w:r>
      <w:r w:rsidRPr="00D63BCE">
        <w:rPr>
          <w:b/>
          <w:i/>
        </w:rPr>
        <w:t>….năm…</w:t>
      </w:r>
      <w:r>
        <w:rPr>
          <w:b/>
          <w:i/>
        </w:rPr>
        <w:t>….</w:t>
      </w:r>
    </w:p>
    <w:p w:rsidR="000F3812" w:rsidRPr="00357021" w:rsidRDefault="000F3812" w:rsidP="000F3812">
      <w:pPr>
        <w:rPr>
          <w:b/>
          <w:sz w:val="24"/>
        </w:rPr>
      </w:pPr>
      <w:r w:rsidRPr="00357021">
        <w:rPr>
          <w:b/>
          <w:sz w:val="24"/>
        </w:rPr>
        <w:t xml:space="preserve">    XÁC NHẬN CỦA TRƯỞNG KHOA</w:t>
      </w:r>
      <w:r w:rsidRPr="00357021">
        <w:rPr>
          <w:b/>
          <w:sz w:val="24"/>
        </w:rPr>
        <w:tab/>
        <w:t xml:space="preserve">       </w:t>
      </w:r>
      <w:r w:rsidRPr="00357021">
        <w:rPr>
          <w:b/>
          <w:sz w:val="24"/>
        </w:rPr>
        <w:tab/>
      </w:r>
      <w:r w:rsidRPr="00357021">
        <w:rPr>
          <w:b/>
          <w:sz w:val="24"/>
        </w:rPr>
        <w:tab/>
      </w:r>
      <w:r w:rsidRPr="00357021">
        <w:rPr>
          <w:b/>
          <w:sz w:val="24"/>
        </w:rPr>
        <w:tab/>
      </w:r>
      <w:r w:rsidRPr="00357021">
        <w:rPr>
          <w:b/>
          <w:sz w:val="24"/>
        </w:rPr>
        <w:tab/>
        <w:t xml:space="preserve">NGƯỜI SOẠN  </w:t>
      </w:r>
    </w:p>
    <w:p w:rsidR="000F3812" w:rsidRPr="00357021" w:rsidRDefault="000F3812" w:rsidP="000F3812">
      <w:pPr>
        <w:ind w:firstLine="720"/>
        <w:rPr>
          <w:i/>
          <w:sz w:val="24"/>
        </w:rPr>
      </w:pPr>
      <w:r>
        <w:rPr>
          <w:i/>
          <w:sz w:val="24"/>
          <w:lang w:val="vi-VN"/>
        </w:rPr>
        <w:t xml:space="preserve">     </w:t>
      </w:r>
      <w:r w:rsidRPr="00357021">
        <w:rPr>
          <w:i/>
          <w:sz w:val="24"/>
        </w:rPr>
        <w:t xml:space="preserve">(Ký và ghi rõ họ tên)     </w:t>
      </w:r>
      <w:r w:rsidRPr="00357021">
        <w:rPr>
          <w:b/>
          <w:sz w:val="24"/>
        </w:rPr>
        <w:t xml:space="preserve">          </w:t>
      </w:r>
      <w:r w:rsidRPr="00357021">
        <w:rPr>
          <w:b/>
          <w:sz w:val="24"/>
        </w:rPr>
        <w:tab/>
      </w:r>
      <w:r w:rsidRPr="00357021">
        <w:rPr>
          <w:b/>
          <w:sz w:val="24"/>
        </w:rPr>
        <w:tab/>
      </w:r>
      <w:r w:rsidRPr="00357021">
        <w:rPr>
          <w:b/>
          <w:sz w:val="24"/>
        </w:rPr>
        <w:tab/>
      </w:r>
      <w:r w:rsidRPr="00357021">
        <w:rPr>
          <w:b/>
          <w:sz w:val="24"/>
        </w:rPr>
        <w:tab/>
        <w:t xml:space="preserve">       </w:t>
      </w:r>
      <w:r w:rsidRPr="00357021">
        <w:rPr>
          <w:i/>
          <w:sz w:val="24"/>
        </w:rPr>
        <w:t>(Ký và ghi rõ họ tên)</w:t>
      </w:r>
    </w:p>
    <w:p w:rsidR="000F3812" w:rsidRPr="00357021" w:rsidRDefault="000F3812" w:rsidP="000F3812">
      <w:pPr>
        <w:rPr>
          <w:b/>
          <w:sz w:val="24"/>
        </w:rPr>
      </w:pPr>
    </w:p>
    <w:p w:rsidR="000F3812" w:rsidRPr="00357021" w:rsidRDefault="000F3812" w:rsidP="000F3812">
      <w:pPr>
        <w:rPr>
          <w:b/>
          <w:sz w:val="24"/>
        </w:rPr>
      </w:pPr>
      <w:r w:rsidRPr="00357021">
        <w:rPr>
          <w:i/>
          <w:sz w:val="24"/>
        </w:rPr>
        <w:t xml:space="preserve">          </w:t>
      </w:r>
    </w:p>
    <w:p w:rsidR="000F3812" w:rsidRPr="00357021" w:rsidRDefault="000F3812" w:rsidP="000F3812">
      <w:pPr>
        <w:ind w:left="720" w:firstLine="720"/>
        <w:rPr>
          <w:b/>
          <w:sz w:val="24"/>
        </w:rPr>
      </w:pPr>
      <w:r w:rsidRPr="00357021">
        <w:rPr>
          <w:b/>
          <w:sz w:val="24"/>
        </w:rPr>
        <w:tab/>
      </w:r>
      <w:r w:rsidRPr="00357021">
        <w:rPr>
          <w:b/>
          <w:sz w:val="24"/>
        </w:rPr>
        <w:tab/>
      </w:r>
      <w:r w:rsidRPr="00357021">
        <w:rPr>
          <w:b/>
          <w:sz w:val="24"/>
        </w:rPr>
        <w:tab/>
      </w:r>
      <w:r w:rsidRPr="00357021">
        <w:rPr>
          <w:b/>
          <w:sz w:val="24"/>
        </w:rPr>
        <w:tab/>
        <w:t xml:space="preserve">          </w:t>
      </w:r>
      <w:r w:rsidRPr="00357021">
        <w:rPr>
          <w:b/>
          <w:sz w:val="24"/>
        </w:rPr>
        <w:tab/>
      </w:r>
    </w:p>
    <w:p w:rsidR="000F3812" w:rsidRPr="00357021" w:rsidRDefault="000F3812" w:rsidP="000F3812">
      <w:pPr>
        <w:rPr>
          <w:b/>
          <w:sz w:val="24"/>
        </w:rPr>
      </w:pPr>
    </w:p>
    <w:p w:rsidR="000F3812" w:rsidRPr="00357021" w:rsidRDefault="000F3812" w:rsidP="000F3812">
      <w:pPr>
        <w:rPr>
          <w:b/>
          <w:sz w:val="24"/>
        </w:rPr>
      </w:pPr>
    </w:p>
    <w:p w:rsidR="000F3812" w:rsidRPr="00357021" w:rsidRDefault="000F3812" w:rsidP="000F3812">
      <w:pPr>
        <w:jc w:val="center"/>
        <w:rPr>
          <w:b/>
          <w:sz w:val="24"/>
        </w:rPr>
      </w:pPr>
      <w:r w:rsidRPr="00357021">
        <w:rPr>
          <w:b/>
          <w:sz w:val="24"/>
        </w:rPr>
        <w:t xml:space="preserve">    XÁC NHẬN CỦA BAN GIÁM HIỆU</w:t>
      </w:r>
    </w:p>
    <w:p w:rsidR="000F3812" w:rsidRPr="00357021" w:rsidRDefault="000F3812" w:rsidP="000F3812">
      <w:pPr>
        <w:spacing w:line="360" w:lineRule="auto"/>
        <w:jc w:val="center"/>
        <w:rPr>
          <w:i/>
          <w:sz w:val="24"/>
        </w:rPr>
      </w:pPr>
      <w:r>
        <w:rPr>
          <w:i/>
          <w:sz w:val="24"/>
        </w:rPr>
        <w:t xml:space="preserve">(Ký, ghi rõ họ </w:t>
      </w:r>
      <w:r w:rsidRPr="00357021">
        <w:rPr>
          <w:i/>
          <w:sz w:val="24"/>
        </w:rPr>
        <w:t>tên và đóng dấu)</w:t>
      </w:r>
    </w:p>
    <w:p w:rsidR="00E156B5" w:rsidRPr="00CA7FF2" w:rsidRDefault="00E156B5" w:rsidP="00E156B5">
      <w:pPr>
        <w:widowControl w:val="0"/>
        <w:jc w:val="both"/>
        <w:rPr>
          <w:lang w:val="nl-NL"/>
        </w:rPr>
      </w:pPr>
    </w:p>
    <w:sectPr w:rsidR="00E156B5" w:rsidRPr="00CA7FF2" w:rsidSect="006E22E5">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22C" w:rsidRDefault="00A0222C">
      <w:r>
        <w:separator/>
      </w:r>
    </w:p>
  </w:endnote>
  <w:endnote w:type="continuationSeparator" w:id="0">
    <w:p w:rsidR="00A0222C" w:rsidRDefault="00A0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22C" w:rsidRDefault="00A0222C">
      <w:r>
        <w:separator/>
      </w:r>
    </w:p>
  </w:footnote>
  <w:footnote w:type="continuationSeparator" w:id="0">
    <w:p w:rsidR="00A0222C" w:rsidRDefault="00A022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474" w:rsidRDefault="00970474">
    <w:pPr>
      <w:pStyle w:val="Header"/>
      <w:jc w:val="center"/>
    </w:pPr>
    <w:r>
      <w:fldChar w:fldCharType="begin"/>
    </w:r>
    <w:r>
      <w:instrText xml:space="preserve"> PAGE   \* MERGEFORMAT </w:instrText>
    </w:r>
    <w:r>
      <w:fldChar w:fldCharType="separate"/>
    </w:r>
    <w:r w:rsidR="000F3812">
      <w:rPr>
        <w:noProof/>
      </w:rPr>
      <w:t>26</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7C42"/>
    <w:multiLevelType w:val="hybridMultilevel"/>
    <w:tmpl w:val="7FBCBAD0"/>
    <w:lvl w:ilvl="0" w:tplc="5A2A54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23B4F"/>
    <w:multiLevelType w:val="hybridMultilevel"/>
    <w:tmpl w:val="14D2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E5"/>
    <w:rsid w:val="00006695"/>
    <w:rsid w:val="000102B4"/>
    <w:rsid w:val="000365FA"/>
    <w:rsid w:val="000375EE"/>
    <w:rsid w:val="0004722C"/>
    <w:rsid w:val="00047517"/>
    <w:rsid w:val="000519D6"/>
    <w:rsid w:val="00056540"/>
    <w:rsid w:val="00072325"/>
    <w:rsid w:val="00073942"/>
    <w:rsid w:val="00074D43"/>
    <w:rsid w:val="0007656A"/>
    <w:rsid w:val="00081818"/>
    <w:rsid w:val="000976BD"/>
    <w:rsid w:val="000A11D4"/>
    <w:rsid w:val="000A40AD"/>
    <w:rsid w:val="000B3013"/>
    <w:rsid w:val="000C32BE"/>
    <w:rsid w:val="000D56D7"/>
    <w:rsid w:val="000E3310"/>
    <w:rsid w:val="000E641E"/>
    <w:rsid w:val="000F3812"/>
    <w:rsid w:val="000F3A29"/>
    <w:rsid w:val="000F5A72"/>
    <w:rsid w:val="00115A62"/>
    <w:rsid w:val="001228D7"/>
    <w:rsid w:val="00124827"/>
    <w:rsid w:val="001312F5"/>
    <w:rsid w:val="001347BF"/>
    <w:rsid w:val="00134ADC"/>
    <w:rsid w:val="00137280"/>
    <w:rsid w:val="00143282"/>
    <w:rsid w:val="00165F4F"/>
    <w:rsid w:val="00167185"/>
    <w:rsid w:val="00194A47"/>
    <w:rsid w:val="0019574D"/>
    <w:rsid w:val="001A1075"/>
    <w:rsid w:val="001A154D"/>
    <w:rsid w:val="001A49EB"/>
    <w:rsid w:val="001A7BEB"/>
    <w:rsid w:val="001B72C6"/>
    <w:rsid w:val="001B7B7F"/>
    <w:rsid w:val="001C0985"/>
    <w:rsid w:val="001D23DE"/>
    <w:rsid w:val="001D2C0A"/>
    <w:rsid w:val="001D417A"/>
    <w:rsid w:val="001E07BA"/>
    <w:rsid w:val="001F3FD0"/>
    <w:rsid w:val="001F4584"/>
    <w:rsid w:val="00206581"/>
    <w:rsid w:val="002136C4"/>
    <w:rsid w:val="00232290"/>
    <w:rsid w:val="0023405E"/>
    <w:rsid w:val="00260299"/>
    <w:rsid w:val="00261B0B"/>
    <w:rsid w:val="00263D44"/>
    <w:rsid w:val="002640E0"/>
    <w:rsid w:val="00280853"/>
    <w:rsid w:val="002A1186"/>
    <w:rsid w:val="002A13FB"/>
    <w:rsid w:val="002A6D61"/>
    <w:rsid w:val="002B4A29"/>
    <w:rsid w:val="002C093C"/>
    <w:rsid w:val="002C266B"/>
    <w:rsid w:val="002C29AA"/>
    <w:rsid w:val="002D0E6D"/>
    <w:rsid w:val="002E4B9D"/>
    <w:rsid w:val="002E5FD6"/>
    <w:rsid w:val="002F323D"/>
    <w:rsid w:val="002F5E42"/>
    <w:rsid w:val="0031281B"/>
    <w:rsid w:val="00312A9F"/>
    <w:rsid w:val="00316172"/>
    <w:rsid w:val="00321F38"/>
    <w:rsid w:val="00323DCF"/>
    <w:rsid w:val="00325280"/>
    <w:rsid w:val="003361BA"/>
    <w:rsid w:val="00336ABD"/>
    <w:rsid w:val="00337D0A"/>
    <w:rsid w:val="00340D12"/>
    <w:rsid w:val="003432E0"/>
    <w:rsid w:val="00347EF7"/>
    <w:rsid w:val="003540DB"/>
    <w:rsid w:val="00366155"/>
    <w:rsid w:val="00367DD9"/>
    <w:rsid w:val="00373C8A"/>
    <w:rsid w:val="00384633"/>
    <w:rsid w:val="00390EA5"/>
    <w:rsid w:val="003A551D"/>
    <w:rsid w:val="003B3BBD"/>
    <w:rsid w:val="003B6F31"/>
    <w:rsid w:val="003F2DED"/>
    <w:rsid w:val="00413D58"/>
    <w:rsid w:val="0041577A"/>
    <w:rsid w:val="00423388"/>
    <w:rsid w:val="00427CCE"/>
    <w:rsid w:val="00432DC6"/>
    <w:rsid w:val="00433CDC"/>
    <w:rsid w:val="00433F05"/>
    <w:rsid w:val="00444176"/>
    <w:rsid w:val="004443D5"/>
    <w:rsid w:val="0045667D"/>
    <w:rsid w:val="00470B00"/>
    <w:rsid w:val="00477334"/>
    <w:rsid w:val="00483A57"/>
    <w:rsid w:val="004912E8"/>
    <w:rsid w:val="00496F6E"/>
    <w:rsid w:val="004A16FD"/>
    <w:rsid w:val="004A2D3F"/>
    <w:rsid w:val="004B3E39"/>
    <w:rsid w:val="004C42D8"/>
    <w:rsid w:val="004C527A"/>
    <w:rsid w:val="004C546B"/>
    <w:rsid w:val="004C7688"/>
    <w:rsid w:val="004D03BC"/>
    <w:rsid w:val="004D0438"/>
    <w:rsid w:val="004E4D7E"/>
    <w:rsid w:val="004E53EA"/>
    <w:rsid w:val="004E6639"/>
    <w:rsid w:val="004F1EEC"/>
    <w:rsid w:val="004F667D"/>
    <w:rsid w:val="00506411"/>
    <w:rsid w:val="005078AC"/>
    <w:rsid w:val="005118B8"/>
    <w:rsid w:val="00521266"/>
    <w:rsid w:val="0053336E"/>
    <w:rsid w:val="00540444"/>
    <w:rsid w:val="00541556"/>
    <w:rsid w:val="00550C14"/>
    <w:rsid w:val="0055363E"/>
    <w:rsid w:val="00564329"/>
    <w:rsid w:val="005663D5"/>
    <w:rsid w:val="0058089B"/>
    <w:rsid w:val="00585279"/>
    <w:rsid w:val="00591A42"/>
    <w:rsid w:val="00591CBE"/>
    <w:rsid w:val="005A1EC6"/>
    <w:rsid w:val="005A6EF7"/>
    <w:rsid w:val="005B0B00"/>
    <w:rsid w:val="005C113D"/>
    <w:rsid w:val="005D39ED"/>
    <w:rsid w:val="005E3DD8"/>
    <w:rsid w:val="00626B81"/>
    <w:rsid w:val="00640E45"/>
    <w:rsid w:val="00647C55"/>
    <w:rsid w:val="006538B2"/>
    <w:rsid w:val="00654787"/>
    <w:rsid w:val="006672DA"/>
    <w:rsid w:val="006719C5"/>
    <w:rsid w:val="0068062A"/>
    <w:rsid w:val="006A5513"/>
    <w:rsid w:val="006B3DE8"/>
    <w:rsid w:val="006B6FF9"/>
    <w:rsid w:val="006B70C4"/>
    <w:rsid w:val="006B7DF5"/>
    <w:rsid w:val="006C2CD7"/>
    <w:rsid w:val="006D5131"/>
    <w:rsid w:val="006D6DBE"/>
    <w:rsid w:val="006E19AA"/>
    <w:rsid w:val="006E22E5"/>
    <w:rsid w:val="006E2329"/>
    <w:rsid w:val="006E4F55"/>
    <w:rsid w:val="006E57AF"/>
    <w:rsid w:val="006F7508"/>
    <w:rsid w:val="007020B0"/>
    <w:rsid w:val="00702BE0"/>
    <w:rsid w:val="00711D21"/>
    <w:rsid w:val="007137DE"/>
    <w:rsid w:val="00721E64"/>
    <w:rsid w:val="007315BE"/>
    <w:rsid w:val="00735F8F"/>
    <w:rsid w:val="00763384"/>
    <w:rsid w:val="00766CC7"/>
    <w:rsid w:val="00774E3B"/>
    <w:rsid w:val="007867FF"/>
    <w:rsid w:val="00797822"/>
    <w:rsid w:val="007A3F3B"/>
    <w:rsid w:val="007D23C6"/>
    <w:rsid w:val="007D4CFD"/>
    <w:rsid w:val="007D7AD2"/>
    <w:rsid w:val="007E6387"/>
    <w:rsid w:val="007F74F6"/>
    <w:rsid w:val="008039C3"/>
    <w:rsid w:val="00840C85"/>
    <w:rsid w:val="008473E7"/>
    <w:rsid w:val="00863A7A"/>
    <w:rsid w:val="00881947"/>
    <w:rsid w:val="0089258E"/>
    <w:rsid w:val="008A7D67"/>
    <w:rsid w:val="008D13BF"/>
    <w:rsid w:val="008D225B"/>
    <w:rsid w:val="008E2D40"/>
    <w:rsid w:val="008E7ACF"/>
    <w:rsid w:val="008F272D"/>
    <w:rsid w:val="008F488D"/>
    <w:rsid w:val="00902552"/>
    <w:rsid w:val="00935513"/>
    <w:rsid w:val="009358B6"/>
    <w:rsid w:val="00936B8B"/>
    <w:rsid w:val="00936EA0"/>
    <w:rsid w:val="00946C75"/>
    <w:rsid w:val="00947A70"/>
    <w:rsid w:val="00952765"/>
    <w:rsid w:val="00952D2F"/>
    <w:rsid w:val="009549DE"/>
    <w:rsid w:val="009615F9"/>
    <w:rsid w:val="0096217C"/>
    <w:rsid w:val="00970474"/>
    <w:rsid w:val="00972355"/>
    <w:rsid w:val="009852DD"/>
    <w:rsid w:val="00991A1F"/>
    <w:rsid w:val="00996E6D"/>
    <w:rsid w:val="009A392F"/>
    <w:rsid w:val="009A4DF9"/>
    <w:rsid w:val="009A6EC5"/>
    <w:rsid w:val="009B7D56"/>
    <w:rsid w:val="009C16C8"/>
    <w:rsid w:val="009C3442"/>
    <w:rsid w:val="009C46A6"/>
    <w:rsid w:val="009C5BD1"/>
    <w:rsid w:val="009D7E3F"/>
    <w:rsid w:val="009F7B7D"/>
    <w:rsid w:val="00A0222C"/>
    <w:rsid w:val="00A23BD3"/>
    <w:rsid w:val="00A36843"/>
    <w:rsid w:val="00A50C1C"/>
    <w:rsid w:val="00A510C7"/>
    <w:rsid w:val="00A6789C"/>
    <w:rsid w:val="00A76492"/>
    <w:rsid w:val="00A76A94"/>
    <w:rsid w:val="00A82750"/>
    <w:rsid w:val="00A87F8E"/>
    <w:rsid w:val="00A90DE8"/>
    <w:rsid w:val="00A93355"/>
    <w:rsid w:val="00AA60E3"/>
    <w:rsid w:val="00AB2B08"/>
    <w:rsid w:val="00AB6BD8"/>
    <w:rsid w:val="00AC6AB5"/>
    <w:rsid w:val="00AD1B04"/>
    <w:rsid w:val="00AE6761"/>
    <w:rsid w:val="00AE7418"/>
    <w:rsid w:val="00AF17EC"/>
    <w:rsid w:val="00AF5792"/>
    <w:rsid w:val="00B0787C"/>
    <w:rsid w:val="00B105D6"/>
    <w:rsid w:val="00B11FA7"/>
    <w:rsid w:val="00B12C62"/>
    <w:rsid w:val="00B614E7"/>
    <w:rsid w:val="00B61643"/>
    <w:rsid w:val="00B774FC"/>
    <w:rsid w:val="00B810ED"/>
    <w:rsid w:val="00B91060"/>
    <w:rsid w:val="00B95FC3"/>
    <w:rsid w:val="00BA731E"/>
    <w:rsid w:val="00BB0FDB"/>
    <w:rsid w:val="00BB1AED"/>
    <w:rsid w:val="00BB6C13"/>
    <w:rsid w:val="00BB72D7"/>
    <w:rsid w:val="00BC3404"/>
    <w:rsid w:val="00BC4EF2"/>
    <w:rsid w:val="00BC59B1"/>
    <w:rsid w:val="00BE4880"/>
    <w:rsid w:val="00BE57C7"/>
    <w:rsid w:val="00BF0A9B"/>
    <w:rsid w:val="00BF147A"/>
    <w:rsid w:val="00BF6307"/>
    <w:rsid w:val="00C011E0"/>
    <w:rsid w:val="00C06D05"/>
    <w:rsid w:val="00C20AEA"/>
    <w:rsid w:val="00C22FEC"/>
    <w:rsid w:val="00C27A27"/>
    <w:rsid w:val="00C427FA"/>
    <w:rsid w:val="00C47283"/>
    <w:rsid w:val="00C507E4"/>
    <w:rsid w:val="00C52974"/>
    <w:rsid w:val="00C54128"/>
    <w:rsid w:val="00C573E1"/>
    <w:rsid w:val="00C62950"/>
    <w:rsid w:val="00C76762"/>
    <w:rsid w:val="00CA089C"/>
    <w:rsid w:val="00CA7FF2"/>
    <w:rsid w:val="00CB6156"/>
    <w:rsid w:val="00CE33A6"/>
    <w:rsid w:val="00D02A13"/>
    <w:rsid w:val="00D03064"/>
    <w:rsid w:val="00D041CA"/>
    <w:rsid w:val="00D14E35"/>
    <w:rsid w:val="00D17142"/>
    <w:rsid w:val="00D17BEE"/>
    <w:rsid w:val="00D20DD4"/>
    <w:rsid w:val="00D2328C"/>
    <w:rsid w:val="00D26E4C"/>
    <w:rsid w:val="00D4254F"/>
    <w:rsid w:val="00D4409F"/>
    <w:rsid w:val="00D50D61"/>
    <w:rsid w:val="00D55125"/>
    <w:rsid w:val="00D65134"/>
    <w:rsid w:val="00D66227"/>
    <w:rsid w:val="00D83DBA"/>
    <w:rsid w:val="00D84BBE"/>
    <w:rsid w:val="00D85122"/>
    <w:rsid w:val="00DA18D6"/>
    <w:rsid w:val="00DD25A0"/>
    <w:rsid w:val="00DD5101"/>
    <w:rsid w:val="00DD787D"/>
    <w:rsid w:val="00E10FB0"/>
    <w:rsid w:val="00E13C04"/>
    <w:rsid w:val="00E148E4"/>
    <w:rsid w:val="00E156B5"/>
    <w:rsid w:val="00E1594E"/>
    <w:rsid w:val="00E17657"/>
    <w:rsid w:val="00E36AFC"/>
    <w:rsid w:val="00E40309"/>
    <w:rsid w:val="00E54396"/>
    <w:rsid w:val="00E6106E"/>
    <w:rsid w:val="00E676B0"/>
    <w:rsid w:val="00E761C1"/>
    <w:rsid w:val="00E76FA2"/>
    <w:rsid w:val="00E80306"/>
    <w:rsid w:val="00E850A1"/>
    <w:rsid w:val="00E9196D"/>
    <w:rsid w:val="00E96D17"/>
    <w:rsid w:val="00EC7306"/>
    <w:rsid w:val="00ED6712"/>
    <w:rsid w:val="00ED720A"/>
    <w:rsid w:val="00EE3A56"/>
    <w:rsid w:val="00EE7F81"/>
    <w:rsid w:val="00F04CC0"/>
    <w:rsid w:val="00F3103E"/>
    <w:rsid w:val="00F46981"/>
    <w:rsid w:val="00F46F0A"/>
    <w:rsid w:val="00F5097A"/>
    <w:rsid w:val="00F5177E"/>
    <w:rsid w:val="00F5302F"/>
    <w:rsid w:val="00F54629"/>
    <w:rsid w:val="00F703E6"/>
    <w:rsid w:val="00F70FFE"/>
    <w:rsid w:val="00F84DDE"/>
    <w:rsid w:val="00FA4F0E"/>
    <w:rsid w:val="00FC38E6"/>
    <w:rsid w:val="00FD0CCC"/>
    <w:rsid w:val="00FD2061"/>
    <w:rsid w:val="00FE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1922"/>
  <w15:chartTrackingRefBased/>
  <w15:docId w15:val="{7CB1182D-6570-4229-92BF-B4D6029E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sz w:val="18"/>
      <w:szCs w:val="18"/>
      <w:lang w:val="x-none" w:eastAsia="x-none"/>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rFonts w:eastAsia="Times New Roman"/>
      <w:sz w:val="28"/>
      <w:szCs w:val="28"/>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rFonts w:eastAsia="Times New Roman"/>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uiPriority w:val="99"/>
    <w:rsid w:val="00AC6AB5"/>
    <w:rPr>
      <w:sz w:val="16"/>
      <w:szCs w:val="16"/>
      <w:shd w:val="clear" w:color="auto" w:fill="FFFFFF"/>
    </w:rPr>
  </w:style>
  <w:style w:type="character" w:customStyle="1" w:styleId="Bodytext3">
    <w:name w:val="Body text (3)_"/>
    <w:link w:val="Bodytext30"/>
    <w:uiPriority w:val="99"/>
    <w:rsid w:val="00AC6AB5"/>
    <w:rPr>
      <w:sz w:val="17"/>
      <w:szCs w:val="17"/>
      <w:shd w:val="clear" w:color="auto" w:fill="FFFFFF"/>
    </w:rPr>
  </w:style>
  <w:style w:type="paragraph" w:customStyle="1" w:styleId="Bodytext20">
    <w:name w:val="Body text (2)"/>
    <w:basedOn w:val="Normal"/>
    <w:link w:val="Bodytext2"/>
    <w:uiPriority w:val="99"/>
    <w:rsid w:val="00AC6AB5"/>
    <w:pPr>
      <w:widowControl w:val="0"/>
      <w:shd w:val="clear" w:color="auto" w:fill="FFFFFF"/>
      <w:spacing w:after="60" w:line="250" w:lineRule="exact"/>
      <w:jc w:val="both"/>
    </w:pPr>
    <w:rPr>
      <w:rFonts w:eastAsia="Calibri"/>
      <w:sz w:val="16"/>
      <w:szCs w:val="16"/>
    </w:rPr>
  </w:style>
  <w:style w:type="paragraph" w:customStyle="1" w:styleId="Bodytext30">
    <w:name w:val="Body text (3)"/>
    <w:basedOn w:val="Normal"/>
    <w:link w:val="Bodytext3"/>
    <w:uiPriority w:val="99"/>
    <w:rsid w:val="00AC6AB5"/>
    <w:pPr>
      <w:widowControl w:val="0"/>
      <w:shd w:val="clear" w:color="auto" w:fill="FFFFFF"/>
      <w:spacing w:after="60" w:line="202" w:lineRule="exact"/>
      <w:jc w:val="center"/>
    </w:pPr>
    <w:rPr>
      <w:rFonts w:eastAsia="Calibri"/>
      <w:sz w:val="17"/>
      <w:szCs w:val="17"/>
    </w:rPr>
  </w:style>
  <w:style w:type="character" w:customStyle="1" w:styleId="Bodytext5">
    <w:name w:val="Body text (5)_"/>
    <w:link w:val="Bodytext50"/>
    <w:uiPriority w:val="99"/>
    <w:rsid w:val="00AC6AB5"/>
    <w:rPr>
      <w:i/>
      <w:iCs/>
      <w:sz w:val="18"/>
      <w:szCs w:val="18"/>
      <w:shd w:val="clear" w:color="auto" w:fill="FFFFFF"/>
    </w:rPr>
  </w:style>
  <w:style w:type="paragraph" w:customStyle="1" w:styleId="Bodytext50">
    <w:name w:val="Body text (5)"/>
    <w:basedOn w:val="Normal"/>
    <w:link w:val="Bodytext5"/>
    <w:uiPriority w:val="99"/>
    <w:rsid w:val="00AC6AB5"/>
    <w:pPr>
      <w:widowControl w:val="0"/>
      <w:shd w:val="clear" w:color="auto" w:fill="FFFFFF"/>
      <w:spacing w:before="120" w:after="120" w:line="240" w:lineRule="atLeast"/>
      <w:ind w:firstLine="400"/>
      <w:jc w:val="both"/>
    </w:pPr>
    <w:rPr>
      <w:rFonts w:eastAsia="Calibri"/>
      <w:i/>
      <w:iCs/>
      <w:sz w:val="18"/>
      <w:szCs w:val="18"/>
    </w:rPr>
  </w:style>
  <w:style w:type="character" w:customStyle="1" w:styleId="Bodytext785pt">
    <w:name w:val="Body text (7) + 8.5 pt"/>
    <w:aliases w:val="Not Bold"/>
    <w:uiPriority w:val="99"/>
    <w:rsid w:val="00AC6AB5"/>
    <w:rPr>
      <w:b/>
      <w:bCs/>
      <w:sz w:val="17"/>
      <w:szCs w:val="17"/>
      <w:shd w:val="clear" w:color="auto" w:fill="FFFFFF"/>
    </w:rPr>
  </w:style>
  <w:style w:type="character" w:customStyle="1" w:styleId="Bodytext285pt">
    <w:name w:val="Body text (2) + 8.5 pt"/>
    <w:uiPriority w:val="99"/>
    <w:rsid w:val="00AC6AB5"/>
    <w:rPr>
      <w:sz w:val="17"/>
      <w:szCs w:val="17"/>
      <w:shd w:val="clear" w:color="auto" w:fill="FFFFFF"/>
    </w:rPr>
  </w:style>
  <w:style w:type="character" w:customStyle="1" w:styleId="Bodytext39pt">
    <w:name w:val="Body text (3) + 9 pt"/>
    <w:aliases w:val="Bold"/>
    <w:uiPriority w:val="99"/>
    <w:rsid w:val="00AC6AB5"/>
    <w:rPr>
      <w:rFonts w:ascii="Times New Roman" w:hAnsi="Times New Roman" w:cs="Times New Roman"/>
      <w:b/>
      <w:bCs/>
      <w:sz w:val="18"/>
      <w:szCs w:val="18"/>
      <w:u w:val="none"/>
      <w:shd w:val="clear" w:color="auto" w:fill="FFFFFF"/>
    </w:rPr>
  </w:style>
  <w:style w:type="paragraph" w:styleId="FootnoteText">
    <w:name w:val="footnote text"/>
    <w:basedOn w:val="Normal"/>
    <w:link w:val="FootnoteTextChar"/>
    <w:uiPriority w:val="99"/>
    <w:semiHidden/>
    <w:unhideWhenUsed/>
    <w:rsid w:val="00433CDC"/>
    <w:rPr>
      <w:sz w:val="20"/>
      <w:szCs w:val="20"/>
    </w:rPr>
  </w:style>
  <w:style w:type="character" w:customStyle="1" w:styleId="FootnoteTextChar">
    <w:name w:val="Footnote Text Char"/>
    <w:link w:val="FootnoteText"/>
    <w:uiPriority w:val="99"/>
    <w:semiHidden/>
    <w:rsid w:val="00433CDC"/>
    <w:rPr>
      <w:rFonts w:eastAsia="Times New Roman"/>
      <w:lang w:val="en-US" w:eastAsia="en-US"/>
    </w:rPr>
  </w:style>
  <w:style w:type="character" w:styleId="FootnoteReference">
    <w:name w:val="footnote reference"/>
    <w:uiPriority w:val="99"/>
    <w:semiHidden/>
    <w:unhideWhenUsed/>
    <w:rsid w:val="00433CDC"/>
    <w:rPr>
      <w:vertAlign w:val="superscript"/>
    </w:rPr>
  </w:style>
  <w:style w:type="paragraph" w:styleId="Revision">
    <w:name w:val="Revision"/>
    <w:hidden/>
    <w:uiPriority w:val="99"/>
    <w:semiHidden/>
    <w:rsid w:val="002F5E42"/>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91226">
      <w:bodyDiv w:val="1"/>
      <w:marLeft w:val="0"/>
      <w:marRight w:val="0"/>
      <w:marTop w:val="0"/>
      <w:marBottom w:val="0"/>
      <w:divBdr>
        <w:top w:val="none" w:sz="0" w:space="0" w:color="auto"/>
        <w:left w:val="none" w:sz="0" w:space="0" w:color="auto"/>
        <w:bottom w:val="none" w:sz="0" w:space="0" w:color="auto"/>
        <w:right w:val="none" w:sz="0" w:space="0" w:color="auto"/>
      </w:divBdr>
    </w:div>
    <w:div w:id="389767606">
      <w:bodyDiv w:val="1"/>
      <w:marLeft w:val="0"/>
      <w:marRight w:val="0"/>
      <w:marTop w:val="0"/>
      <w:marBottom w:val="0"/>
      <w:divBdr>
        <w:top w:val="none" w:sz="0" w:space="0" w:color="auto"/>
        <w:left w:val="none" w:sz="0" w:space="0" w:color="auto"/>
        <w:bottom w:val="none" w:sz="0" w:space="0" w:color="auto"/>
        <w:right w:val="none" w:sz="0" w:space="0" w:color="auto"/>
      </w:divBdr>
    </w:div>
    <w:div w:id="820929235">
      <w:bodyDiv w:val="1"/>
      <w:marLeft w:val="0"/>
      <w:marRight w:val="0"/>
      <w:marTop w:val="0"/>
      <w:marBottom w:val="0"/>
      <w:divBdr>
        <w:top w:val="none" w:sz="0" w:space="0" w:color="auto"/>
        <w:left w:val="none" w:sz="0" w:space="0" w:color="auto"/>
        <w:bottom w:val="none" w:sz="0" w:space="0" w:color="auto"/>
        <w:right w:val="none" w:sz="0" w:space="0" w:color="auto"/>
      </w:divBdr>
    </w:div>
    <w:div w:id="1612011560">
      <w:bodyDiv w:val="1"/>
      <w:marLeft w:val="0"/>
      <w:marRight w:val="0"/>
      <w:marTop w:val="0"/>
      <w:marBottom w:val="0"/>
      <w:divBdr>
        <w:top w:val="none" w:sz="0" w:space="0" w:color="auto"/>
        <w:left w:val="none" w:sz="0" w:space="0" w:color="auto"/>
        <w:bottom w:val="none" w:sz="0" w:space="0" w:color="auto"/>
        <w:right w:val="none" w:sz="0" w:space="0" w:color="auto"/>
      </w:divBdr>
    </w:div>
    <w:div w:id="19438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158B-91BE-4095-B9F9-B504C4A7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6749</Words>
  <Characters>38473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Admin</cp:lastModifiedBy>
  <cp:revision>2</cp:revision>
  <cp:lastPrinted>2019-04-26T07:55:00Z</cp:lastPrinted>
  <dcterms:created xsi:type="dcterms:W3CDTF">2026-03-26T08:47:00Z</dcterms:created>
  <dcterms:modified xsi:type="dcterms:W3CDTF">2026-03-26T08:47:00Z</dcterms:modified>
</cp:coreProperties>
</file>